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F0E" w:rsidRDefault="00CA1F0E" w:rsidP="00CA1F0E"/>
    <w:p w:rsidR="00CA1F0E" w:rsidRDefault="00CA1F0E" w:rsidP="00CA1F0E"/>
    <w:p w:rsidR="00CA1F0E" w:rsidRDefault="00CA1F0E" w:rsidP="00CA1F0E">
      <w:pPr>
        <w:spacing w:line="276" w:lineRule="auto"/>
        <w:rPr>
          <w:rFonts w:cs="Arial"/>
        </w:rPr>
      </w:pPr>
    </w:p>
    <w:p w:rsidR="00CA1F0E" w:rsidRDefault="00CA1F0E" w:rsidP="00CA1F0E">
      <w:pPr>
        <w:spacing w:line="276" w:lineRule="auto"/>
        <w:rPr>
          <w:rFonts w:cs="Arial"/>
        </w:rPr>
      </w:pPr>
    </w:p>
    <w:p w:rsidR="00CA1F0E" w:rsidRDefault="00CA1F0E" w:rsidP="00CA1F0E">
      <w:pPr>
        <w:spacing w:line="276" w:lineRule="auto"/>
        <w:rPr>
          <w:rFonts w:cs="Arial"/>
        </w:rPr>
      </w:pPr>
    </w:p>
    <w:p w:rsidR="00CA1F0E" w:rsidRDefault="00CA1F0E" w:rsidP="00CA1F0E">
      <w:pPr>
        <w:spacing w:line="276" w:lineRule="auto"/>
        <w:rPr>
          <w:rFonts w:cs="Arial"/>
        </w:rPr>
      </w:pPr>
      <w:r>
        <w:rPr>
          <w:rFonts w:cs="Arial"/>
          <w:noProof/>
        </w:rPr>
        <w:drawing>
          <wp:inline distT="0" distB="0" distL="0" distR="0">
            <wp:extent cx="571500" cy="571500"/>
            <wp:effectExtent l="19050" t="0" r="0" b="0"/>
            <wp:docPr id="1" name="Imagen 1" descr="logomarcaDSI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arcaDSIC02"/>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CA1F0E" w:rsidRDefault="00CA1F0E" w:rsidP="00CA1F0E">
      <w:pPr>
        <w:spacing w:line="276" w:lineRule="auto"/>
        <w:rPr>
          <w:rFonts w:cs="Arial"/>
        </w:rPr>
      </w:pPr>
    </w:p>
    <w:p w:rsidR="00CA1F0E" w:rsidRDefault="00CA1F0E" w:rsidP="00CA1F0E">
      <w:pPr>
        <w:pBdr>
          <w:bottom w:val="dotted" w:sz="2" w:space="1" w:color="008080"/>
        </w:pBdr>
        <w:spacing w:line="276" w:lineRule="auto"/>
        <w:rPr>
          <w:rFonts w:cs="Arial"/>
          <w:i/>
          <w:sz w:val="16"/>
          <w:szCs w:val="16"/>
        </w:rPr>
      </w:pPr>
    </w:p>
    <w:p w:rsidR="00CA1F0E" w:rsidRPr="007C59BA" w:rsidRDefault="00CA1F0E" w:rsidP="00CA1F0E">
      <w:pPr>
        <w:pBdr>
          <w:bottom w:val="dotted" w:sz="2" w:space="1" w:color="008080"/>
        </w:pBdr>
        <w:spacing w:line="276" w:lineRule="auto"/>
        <w:rPr>
          <w:rFonts w:cs="Arial"/>
        </w:rPr>
      </w:pPr>
    </w:p>
    <w:p w:rsidR="00CA1F0E" w:rsidRDefault="00CA1F0E" w:rsidP="00CA1F0E">
      <w:pPr>
        <w:spacing w:line="276" w:lineRule="auto"/>
        <w:rPr>
          <w:rFonts w:cs="Arial"/>
          <w:u w:val="single"/>
        </w:rPr>
      </w:pPr>
    </w:p>
    <w:p w:rsidR="00CA1F0E" w:rsidRDefault="00CA1F0E" w:rsidP="00CA1F0E">
      <w:pPr>
        <w:pBdr>
          <w:bottom w:val="dotted" w:sz="2" w:space="1" w:color="008080"/>
        </w:pBdr>
        <w:spacing w:line="276" w:lineRule="auto"/>
        <w:jc w:val="center"/>
        <w:rPr>
          <w:rFonts w:cs="Arial"/>
          <w:b/>
          <w:color w:val="14A1C2"/>
          <w:sz w:val="52"/>
          <w:szCs w:val="52"/>
        </w:rPr>
      </w:pPr>
      <w:r>
        <w:rPr>
          <w:rFonts w:cs="Arial"/>
          <w:b/>
          <w:color w:val="14A1C2"/>
          <w:sz w:val="52"/>
          <w:szCs w:val="52"/>
        </w:rPr>
        <w:t>MANUAL DE PROCEDIMIENTOS EN LA SEDE ELECTRÓNICA PARA LA APLICACIÓN JURADOS</w:t>
      </w:r>
    </w:p>
    <w:p w:rsidR="00CA1F0E" w:rsidRDefault="00CA1F0E" w:rsidP="00CA1F0E">
      <w:pPr>
        <w:pBdr>
          <w:bottom w:val="dotted" w:sz="2" w:space="1" w:color="008080"/>
        </w:pBdr>
        <w:spacing w:line="276" w:lineRule="auto"/>
        <w:jc w:val="center"/>
        <w:rPr>
          <w:rFonts w:cs="Arial"/>
          <w:b/>
          <w:color w:val="14A1C2"/>
          <w:sz w:val="52"/>
          <w:szCs w:val="52"/>
        </w:rPr>
      </w:pPr>
      <w:r>
        <w:rPr>
          <w:rFonts w:cs="Arial"/>
          <w:b/>
          <w:color w:val="14A1C2"/>
          <w:sz w:val="52"/>
          <w:szCs w:val="52"/>
        </w:rPr>
        <w:t>(Jurados de Expropiación Forzosa)</w:t>
      </w:r>
    </w:p>
    <w:p w:rsidR="00CA1F0E" w:rsidRPr="00006DA3" w:rsidRDefault="00CA1F0E" w:rsidP="00CA1F0E">
      <w:pPr>
        <w:pBdr>
          <w:bottom w:val="dotted" w:sz="2" w:space="1" w:color="008080"/>
        </w:pBdr>
        <w:spacing w:line="276" w:lineRule="auto"/>
        <w:rPr>
          <w:rFonts w:cs="Arial"/>
          <w:color w:val="999999"/>
          <w:sz w:val="28"/>
          <w:szCs w:val="28"/>
        </w:rPr>
      </w:pPr>
    </w:p>
    <w:p w:rsidR="00CA1F0E" w:rsidRDefault="00CA1F0E" w:rsidP="00CA1F0E">
      <w:pPr>
        <w:spacing w:line="276" w:lineRule="auto"/>
        <w:ind w:left="708" w:hanging="708"/>
        <w:rPr>
          <w:rFonts w:cs="Arial"/>
          <w:sz w:val="28"/>
          <w:szCs w:val="28"/>
        </w:rPr>
      </w:pPr>
    </w:p>
    <w:p w:rsidR="00CA1F0E" w:rsidRDefault="00CA1F0E" w:rsidP="00CA1F0E">
      <w:pPr>
        <w:spacing w:line="276" w:lineRule="auto"/>
        <w:ind w:left="708" w:hanging="708"/>
        <w:rPr>
          <w:rFonts w:cs="Arial"/>
          <w:i/>
          <w:sz w:val="18"/>
          <w:szCs w:val="18"/>
        </w:rPr>
      </w:pPr>
      <w:r w:rsidRPr="00964FB7">
        <w:rPr>
          <w:rFonts w:cs="Arial"/>
          <w:i/>
          <w:sz w:val="18"/>
          <w:szCs w:val="18"/>
        </w:rPr>
        <w:t>Fecha de revisión</w:t>
      </w:r>
      <w:r w:rsidRPr="00964FB7">
        <w:rPr>
          <w:rFonts w:cs="Arial"/>
          <w:i/>
          <w:sz w:val="18"/>
          <w:szCs w:val="18"/>
        </w:rPr>
        <w:tab/>
      </w:r>
    </w:p>
    <w:p w:rsidR="00CA1F0E" w:rsidRPr="00AF6CAE" w:rsidRDefault="00014264" w:rsidP="00CA1F0E">
      <w:pPr>
        <w:spacing w:line="276" w:lineRule="auto"/>
        <w:rPr>
          <w:rFonts w:cs="Arial"/>
          <w:b/>
          <w:color w:val="14A1C2"/>
          <w:sz w:val="18"/>
          <w:szCs w:val="18"/>
        </w:rPr>
      </w:pPr>
      <w:r w:rsidRPr="00AF6CAE">
        <w:rPr>
          <w:rFonts w:cs="Arial"/>
          <w:b/>
          <w:color w:val="14A1C2"/>
          <w:sz w:val="18"/>
          <w:szCs w:val="18"/>
        </w:rPr>
        <w:fldChar w:fldCharType="begin"/>
      </w:r>
      <w:r w:rsidR="00CA1F0E" w:rsidRPr="00AF6CAE">
        <w:rPr>
          <w:rFonts w:cs="Arial"/>
          <w:b/>
          <w:color w:val="14A1C2"/>
          <w:sz w:val="18"/>
          <w:szCs w:val="18"/>
        </w:rPr>
        <w:instrText xml:space="preserve"> TIME  \@ "dd/MM/yyyy"  \* MERGEFORMAT </w:instrText>
      </w:r>
      <w:r w:rsidRPr="00AF6CAE">
        <w:rPr>
          <w:rFonts w:cs="Arial"/>
          <w:b/>
          <w:color w:val="14A1C2"/>
          <w:sz w:val="18"/>
          <w:szCs w:val="18"/>
        </w:rPr>
        <w:fldChar w:fldCharType="separate"/>
      </w:r>
      <w:r w:rsidR="00E9113F">
        <w:rPr>
          <w:rFonts w:cs="Arial"/>
          <w:b/>
          <w:noProof/>
          <w:color w:val="14A1C2"/>
          <w:sz w:val="18"/>
          <w:szCs w:val="18"/>
        </w:rPr>
        <w:t>20/12/2016</w:t>
      </w:r>
      <w:r w:rsidRPr="00AF6CAE">
        <w:rPr>
          <w:rFonts w:cs="Arial"/>
          <w:b/>
          <w:color w:val="14A1C2"/>
          <w:sz w:val="18"/>
          <w:szCs w:val="18"/>
        </w:rPr>
        <w:fldChar w:fldCharType="end"/>
      </w:r>
    </w:p>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Default="00CA1F0E" w:rsidP="00CA1F0E"/>
    <w:p w:rsidR="00CA1F0E" w:rsidRPr="00B62C3D" w:rsidRDefault="00CA1F0E" w:rsidP="00DA5711">
      <w:r w:rsidRPr="00B62C3D">
        <w:t>ÍNDICE</w:t>
      </w:r>
    </w:p>
    <w:p w:rsidR="00CA1F0E" w:rsidRPr="00B62C3D" w:rsidRDefault="00CA1F0E" w:rsidP="00CA1F0E">
      <w:pPr>
        <w:rPr>
          <w:lang w:eastAsia="en-US"/>
        </w:rPr>
      </w:pPr>
    </w:p>
    <w:p w:rsidR="00F73E8F" w:rsidRDefault="00014264">
      <w:pPr>
        <w:pStyle w:val="TDC2"/>
        <w:tabs>
          <w:tab w:val="left" w:pos="660"/>
        </w:tabs>
        <w:rPr>
          <w:rFonts w:asciiTheme="minorHAnsi" w:eastAsiaTheme="minorEastAsia" w:hAnsiTheme="minorHAnsi" w:cstheme="minorBidi"/>
          <w:noProof/>
          <w:sz w:val="22"/>
          <w:szCs w:val="22"/>
        </w:rPr>
      </w:pPr>
      <w:r>
        <w:rPr>
          <w:szCs w:val="24"/>
        </w:rPr>
        <w:fldChar w:fldCharType="begin"/>
      </w:r>
      <w:r w:rsidR="00CA1F0E">
        <w:rPr>
          <w:szCs w:val="24"/>
        </w:rPr>
        <w:instrText xml:space="preserve"> TOC \h \z \u \t "Título 1;2;Título 2;3;Título;1" </w:instrText>
      </w:r>
      <w:r>
        <w:rPr>
          <w:szCs w:val="24"/>
        </w:rPr>
        <w:fldChar w:fldCharType="separate"/>
      </w:r>
      <w:hyperlink w:anchor="_Toc470001547" w:history="1">
        <w:r w:rsidR="00F73E8F" w:rsidRPr="006D360E">
          <w:rPr>
            <w:rStyle w:val="Hipervnculo"/>
            <w:noProof/>
          </w:rPr>
          <w:t>1.</w:t>
        </w:r>
        <w:r w:rsidR="00F73E8F">
          <w:rPr>
            <w:rFonts w:asciiTheme="minorHAnsi" w:eastAsiaTheme="minorEastAsia" w:hAnsiTheme="minorHAnsi" w:cstheme="minorBidi"/>
            <w:noProof/>
            <w:sz w:val="22"/>
            <w:szCs w:val="22"/>
          </w:rPr>
          <w:tab/>
        </w:r>
        <w:r w:rsidR="00F73E8F" w:rsidRPr="006D360E">
          <w:rPr>
            <w:rStyle w:val="Hipervnculo"/>
            <w:noProof/>
          </w:rPr>
          <w:t>INTRODUCCION</w:t>
        </w:r>
        <w:r w:rsidR="00F73E8F">
          <w:rPr>
            <w:noProof/>
            <w:webHidden/>
          </w:rPr>
          <w:tab/>
        </w:r>
        <w:r w:rsidR="00F73E8F">
          <w:rPr>
            <w:noProof/>
            <w:webHidden/>
          </w:rPr>
          <w:fldChar w:fldCharType="begin"/>
        </w:r>
        <w:r w:rsidR="00F73E8F">
          <w:rPr>
            <w:noProof/>
            <w:webHidden/>
          </w:rPr>
          <w:instrText xml:space="preserve"> PAGEREF _Toc470001547 \h </w:instrText>
        </w:r>
        <w:r w:rsidR="00F73E8F">
          <w:rPr>
            <w:noProof/>
            <w:webHidden/>
          </w:rPr>
        </w:r>
        <w:r w:rsidR="00F73E8F">
          <w:rPr>
            <w:noProof/>
            <w:webHidden/>
          </w:rPr>
          <w:fldChar w:fldCharType="separate"/>
        </w:r>
        <w:r w:rsidR="00F73E8F">
          <w:rPr>
            <w:noProof/>
            <w:webHidden/>
          </w:rPr>
          <w:t>3</w:t>
        </w:r>
        <w:r w:rsidR="00F73E8F">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48" w:history="1">
        <w:r w:rsidRPr="006D360E">
          <w:rPr>
            <w:rStyle w:val="Hipervnculo"/>
            <w:noProof/>
          </w:rPr>
          <w:t>2.</w:t>
        </w:r>
        <w:r>
          <w:rPr>
            <w:rFonts w:asciiTheme="minorHAnsi" w:eastAsiaTheme="minorEastAsia" w:hAnsiTheme="minorHAnsi" w:cstheme="minorBidi"/>
            <w:noProof/>
            <w:sz w:val="22"/>
            <w:szCs w:val="22"/>
          </w:rPr>
          <w:tab/>
        </w:r>
        <w:r w:rsidRPr="006D360E">
          <w:rPr>
            <w:rStyle w:val="Hipervnculo"/>
            <w:noProof/>
          </w:rPr>
          <w:t>ALTA DE EXPEDIENTE</w:t>
        </w:r>
        <w:r>
          <w:rPr>
            <w:noProof/>
            <w:webHidden/>
          </w:rPr>
          <w:tab/>
        </w:r>
        <w:r>
          <w:rPr>
            <w:noProof/>
            <w:webHidden/>
          </w:rPr>
          <w:fldChar w:fldCharType="begin"/>
        </w:r>
        <w:r>
          <w:rPr>
            <w:noProof/>
            <w:webHidden/>
          </w:rPr>
          <w:instrText xml:space="preserve"> PAGEREF _Toc470001548 \h </w:instrText>
        </w:r>
        <w:r>
          <w:rPr>
            <w:noProof/>
            <w:webHidden/>
          </w:rPr>
        </w:r>
        <w:r>
          <w:rPr>
            <w:noProof/>
            <w:webHidden/>
          </w:rPr>
          <w:fldChar w:fldCharType="separate"/>
        </w:r>
        <w:r>
          <w:rPr>
            <w:noProof/>
            <w:webHidden/>
          </w:rPr>
          <w:t>6</w:t>
        </w:r>
        <w:r>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49" w:history="1">
        <w:r w:rsidRPr="006D360E">
          <w:rPr>
            <w:rStyle w:val="Hipervnculo"/>
            <w:noProof/>
          </w:rPr>
          <w:t>3.</w:t>
        </w:r>
        <w:r>
          <w:rPr>
            <w:rFonts w:asciiTheme="minorHAnsi" w:eastAsiaTheme="minorEastAsia" w:hAnsiTheme="minorHAnsi" w:cstheme="minorBidi"/>
            <w:noProof/>
            <w:sz w:val="22"/>
            <w:szCs w:val="22"/>
          </w:rPr>
          <w:tab/>
        </w:r>
        <w:r w:rsidRPr="006D360E">
          <w:rPr>
            <w:rStyle w:val="Hipervnculo"/>
            <w:noProof/>
          </w:rPr>
          <w:t>COMUNICACIÓN ELECTRÓNICA ENTRE VOCALES Y JURADO</w:t>
        </w:r>
        <w:r>
          <w:rPr>
            <w:noProof/>
            <w:webHidden/>
          </w:rPr>
          <w:tab/>
        </w:r>
        <w:r>
          <w:rPr>
            <w:noProof/>
            <w:webHidden/>
          </w:rPr>
          <w:fldChar w:fldCharType="begin"/>
        </w:r>
        <w:r>
          <w:rPr>
            <w:noProof/>
            <w:webHidden/>
          </w:rPr>
          <w:instrText xml:space="preserve"> PAGEREF _Toc470001549 \h </w:instrText>
        </w:r>
        <w:r>
          <w:rPr>
            <w:noProof/>
            <w:webHidden/>
          </w:rPr>
        </w:r>
        <w:r>
          <w:rPr>
            <w:noProof/>
            <w:webHidden/>
          </w:rPr>
          <w:fldChar w:fldCharType="separate"/>
        </w:r>
        <w:r>
          <w:rPr>
            <w:noProof/>
            <w:webHidden/>
          </w:rPr>
          <w:t>12</w:t>
        </w:r>
        <w:r>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50" w:history="1">
        <w:r w:rsidRPr="006D360E">
          <w:rPr>
            <w:rStyle w:val="Hipervnculo"/>
            <w:noProof/>
          </w:rPr>
          <w:t>4.</w:t>
        </w:r>
        <w:r>
          <w:rPr>
            <w:rFonts w:asciiTheme="minorHAnsi" w:eastAsiaTheme="minorEastAsia" w:hAnsiTheme="minorHAnsi" w:cstheme="minorBidi"/>
            <w:noProof/>
            <w:sz w:val="22"/>
            <w:szCs w:val="22"/>
          </w:rPr>
          <w:tab/>
        </w:r>
        <w:r w:rsidRPr="006D360E">
          <w:rPr>
            <w:rStyle w:val="Hipervnculo"/>
            <w:noProof/>
          </w:rPr>
          <w:t>CONSULTA CONVOCATORIA SESIÓN</w:t>
        </w:r>
        <w:r>
          <w:rPr>
            <w:noProof/>
            <w:webHidden/>
          </w:rPr>
          <w:tab/>
        </w:r>
        <w:r>
          <w:rPr>
            <w:noProof/>
            <w:webHidden/>
          </w:rPr>
          <w:fldChar w:fldCharType="begin"/>
        </w:r>
        <w:r>
          <w:rPr>
            <w:noProof/>
            <w:webHidden/>
          </w:rPr>
          <w:instrText xml:space="preserve"> PAGEREF _Toc470001550 \h </w:instrText>
        </w:r>
        <w:r>
          <w:rPr>
            <w:noProof/>
            <w:webHidden/>
          </w:rPr>
        </w:r>
        <w:r>
          <w:rPr>
            <w:noProof/>
            <w:webHidden/>
          </w:rPr>
          <w:fldChar w:fldCharType="separate"/>
        </w:r>
        <w:r>
          <w:rPr>
            <w:noProof/>
            <w:webHidden/>
          </w:rPr>
          <w:t>17</w:t>
        </w:r>
        <w:r>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51" w:history="1">
        <w:r w:rsidRPr="006D360E">
          <w:rPr>
            <w:rStyle w:val="Hipervnculo"/>
            <w:noProof/>
          </w:rPr>
          <w:t>5.</w:t>
        </w:r>
        <w:r>
          <w:rPr>
            <w:rFonts w:asciiTheme="minorHAnsi" w:eastAsiaTheme="minorEastAsia" w:hAnsiTheme="minorHAnsi" w:cstheme="minorBidi"/>
            <w:noProof/>
            <w:sz w:val="22"/>
            <w:szCs w:val="22"/>
          </w:rPr>
          <w:tab/>
        </w:r>
        <w:r w:rsidRPr="006D360E">
          <w:rPr>
            <w:rStyle w:val="Hipervnculo"/>
            <w:noProof/>
          </w:rPr>
          <w:t>CONSULTA ESTADO DEL TRÁMITE</w:t>
        </w:r>
        <w:r>
          <w:rPr>
            <w:noProof/>
            <w:webHidden/>
          </w:rPr>
          <w:tab/>
        </w:r>
        <w:r>
          <w:rPr>
            <w:noProof/>
            <w:webHidden/>
          </w:rPr>
          <w:fldChar w:fldCharType="begin"/>
        </w:r>
        <w:r>
          <w:rPr>
            <w:noProof/>
            <w:webHidden/>
          </w:rPr>
          <w:instrText xml:space="preserve"> PAGEREF _Toc470001551 \h </w:instrText>
        </w:r>
        <w:r>
          <w:rPr>
            <w:noProof/>
            <w:webHidden/>
          </w:rPr>
        </w:r>
        <w:r>
          <w:rPr>
            <w:noProof/>
            <w:webHidden/>
          </w:rPr>
          <w:fldChar w:fldCharType="separate"/>
        </w:r>
        <w:r>
          <w:rPr>
            <w:noProof/>
            <w:webHidden/>
          </w:rPr>
          <w:t>24</w:t>
        </w:r>
        <w:r>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52" w:history="1">
        <w:r w:rsidRPr="006D360E">
          <w:rPr>
            <w:rStyle w:val="Hipervnculo"/>
            <w:noProof/>
          </w:rPr>
          <w:t>6.</w:t>
        </w:r>
        <w:r>
          <w:rPr>
            <w:rFonts w:asciiTheme="minorHAnsi" w:eastAsiaTheme="minorEastAsia" w:hAnsiTheme="minorHAnsi" w:cstheme="minorBidi"/>
            <w:noProof/>
            <w:sz w:val="22"/>
            <w:szCs w:val="22"/>
          </w:rPr>
          <w:tab/>
        </w:r>
        <w:r w:rsidRPr="006D360E">
          <w:rPr>
            <w:rStyle w:val="Hipervnculo"/>
            <w:noProof/>
          </w:rPr>
          <w:t>DESCARGA DEL MODELO 069 PARA EL ABONO DE LOS COSTES DE LAS SESIONES DE LOS JURADOS PROVINCIALES DE EXPROPIACIÓN FORZOSA.</w:t>
        </w:r>
        <w:r>
          <w:rPr>
            <w:noProof/>
            <w:webHidden/>
          </w:rPr>
          <w:tab/>
        </w:r>
        <w:r>
          <w:rPr>
            <w:noProof/>
            <w:webHidden/>
          </w:rPr>
          <w:fldChar w:fldCharType="begin"/>
        </w:r>
        <w:r>
          <w:rPr>
            <w:noProof/>
            <w:webHidden/>
          </w:rPr>
          <w:instrText xml:space="preserve"> PAGEREF _Toc470001552 \h </w:instrText>
        </w:r>
        <w:r>
          <w:rPr>
            <w:noProof/>
            <w:webHidden/>
          </w:rPr>
        </w:r>
        <w:r>
          <w:rPr>
            <w:noProof/>
            <w:webHidden/>
          </w:rPr>
          <w:fldChar w:fldCharType="separate"/>
        </w:r>
        <w:r>
          <w:rPr>
            <w:noProof/>
            <w:webHidden/>
          </w:rPr>
          <w:t>25</w:t>
        </w:r>
        <w:r>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53" w:history="1">
        <w:r w:rsidRPr="006D360E">
          <w:rPr>
            <w:rStyle w:val="Hipervnculo"/>
            <w:noProof/>
          </w:rPr>
          <w:t>7.</w:t>
        </w:r>
        <w:r>
          <w:rPr>
            <w:rFonts w:asciiTheme="minorHAnsi" w:eastAsiaTheme="minorEastAsia" w:hAnsiTheme="minorHAnsi" w:cstheme="minorBidi"/>
            <w:noProof/>
            <w:sz w:val="22"/>
            <w:szCs w:val="22"/>
          </w:rPr>
          <w:tab/>
        </w:r>
        <w:r w:rsidRPr="006D360E">
          <w:rPr>
            <w:rStyle w:val="Hipervnculo"/>
            <w:noProof/>
          </w:rPr>
          <w:t>DEVOLUCIÓN INFORME VOCAL.</w:t>
        </w:r>
        <w:r>
          <w:rPr>
            <w:noProof/>
            <w:webHidden/>
          </w:rPr>
          <w:tab/>
        </w:r>
        <w:r>
          <w:rPr>
            <w:noProof/>
            <w:webHidden/>
          </w:rPr>
          <w:fldChar w:fldCharType="begin"/>
        </w:r>
        <w:r>
          <w:rPr>
            <w:noProof/>
            <w:webHidden/>
          </w:rPr>
          <w:instrText xml:space="preserve"> PAGEREF _Toc470001553 \h </w:instrText>
        </w:r>
        <w:r>
          <w:rPr>
            <w:noProof/>
            <w:webHidden/>
          </w:rPr>
        </w:r>
        <w:r>
          <w:rPr>
            <w:noProof/>
            <w:webHidden/>
          </w:rPr>
          <w:fldChar w:fldCharType="separate"/>
        </w:r>
        <w:r>
          <w:rPr>
            <w:noProof/>
            <w:webHidden/>
          </w:rPr>
          <w:t>26</w:t>
        </w:r>
        <w:r>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54" w:history="1">
        <w:r w:rsidRPr="006D360E">
          <w:rPr>
            <w:rStyle w:val="Hipervnculo"/>
            <w:noProof/>
          </w:rPr>
          <w:t>8.</w:t>
        </w:r>
        <w:r>
          <w:rPr>
            <w:rFonts w:asciiTheme="minorHAnsi" w:eastAsiaTheme="minorEastAsia" w:hAnsiTheme="minorHAnsi" w:cstheme="minorBidi"/>
            <w:noProof/>
            <w:sz w:val="22"/>
            <w:szCs w:val="22"/>
          </w:rPr>
          <w:tab/>
        </w:r>
        <w:r w:rsidRPr="006D360E">
          <w:rPr>
            <w:rStyle w:val="Hipervnculo"/>
            <w:noProof/>
          </w:rPr>
          <w:t>FIRMA ELECTRÓNICA DE DOCUMENTOS.</w:t>
        </w:r>
        <w:r>
          <w:rPr>
            <w:noProof/>
            <w:webHidden/>
          </w:rPr>
          <w:tab/>
        </w:r>
        <w:r>
          <w:rPr>
            <w:noProof/>
            <w:webHidden/>
          </w:rPr>
          <w:fldChar w:fldCharType="begin"/>
        </w:r>
        <w:r>
          <w:rPr>
            <w:noProof/>
            <w:webHidden/>
          </w:rPr>
          <w:instrText xml:space="preserve"> PAGEREF _Toc470001554 \h </w:instrText>
        </w:r>
        <w:r>
          <w:rPr>
            <w:noProof/>
            <w:webHidden/>
          </w:rPr>
        </w:r>
        <w:r>
          <w:rPr>
            <w:noProof/>
            <w:webHidden/>
          </w:rPr>
          <w:fldChar w:fldCharType="separate"/>
        </w:r>
        <w:r>
          <w:rPr>
            <w:noProof/>
            <w:webHidden/>
          </w:rPr>
          <w:t>27</w:t>
        </w:r>
        <w:r>
          <w:rPr>
            <w:noProof/>
            <w:webHidden/>
          </w:rPr>
          <w:fldChar w:fldCharType="end"/>
        </w:r>
      </w:hyperlink>
    </w:p>
    <w:p w:rsidR="00F73E8F" w:rsidRDefault="00F73E8F">
      <w:pPr>
        <w:pStyle w:val="TDC2"/>
        <w:tabs>
          <w:tab w:val="left" w:pos="660"/>
        </w:tabs>
        <w:rPr>
          <w:rFonts w:asciiTheme="minorHAnsi" w:eastAsiaTheme="minorEastAsia" w:hAnsiTheme="minorHAnsi" w:cstheme="minorBidi"/>
          <w:noProof/>
          <w:sz w:val="22"/>
          <w:szCs w:val="22"/>
        </w:rPr>
      </w:pPr>
      <w:hyperlink w:anchor="_Toc470001555" w:history="1">
        <w:r w:rsidRPr="006D360E">
          <w:rPr>
            <w:rStyle w:val="Hipervnculo"/>
            <w:noProof/>
          </w:rPr>
          <w:t>9.</w:t>
        </w:r>
        <w:r>
          <w:rPr>
            <w:rFonts w:asciiTheme="minorHAnsi" w:eastAsiaTheme="minorEastAsia" w:hAnsiTheme="minorHAnsi" w:cstheme="minorBidi"/>
            <w:noProof/>
            <w:sz w:val="22"/>
            <w:szCs w:val="22"/>
          </w:rPr>
          <w:tab/>
        </w:r>
        <w:r w:rsidRPr="006D360E">
          <w:rPr>
            <w:rStyle w:val="Hipervnculo"/>
            <w:noProof/>
          </w:rPr>
          <w:t>INTERPOSICIÓN DE ALEGACIÓN.</w:t>
        </w:r>
        <w:r>
          <w:rPr>
            <w:noProof/>
            <w:webHidden/>
          </w:rPr>
          <w:tab/>
        </w:r>
        <w:r>
          <w:rPr>
            <w:noProof/>
            <w:webHidden/>
          </w:rPr>
          <w:fldChar w:fldCharType="begin"/>
        </w:r>
        <w:r>
          <w:rPr>
            <w:noProof/>
            <w:webHidden/>
          </w:rPr>
          <w:instrText xml:space="preserve"> PAGEREF _Toc470001555 \h </w:instrText>
        </w:r>
        <w:r>
          <w:rPr>
            <w:noProof/>
            <w:webHidden/>
          </w:rPr>
        </w:r>
        <w:r>
          <w:rPr>
            <w:noProof/>
            <w:webHidden/>
          </w:rPr>
          <w:fldChar w:fldCharType="separate"/>
        </w:r>
        <w:r>
          <w:rPr>
            <w:noProof/>
            <w:webHidden/>
          </w:rPr>
          <w:t>30</w:t>
        </w:r>
        <w:r>
          <w:rPr>
            <w:noProof/>
            <w:webHidden/>
          </w:rPr>
          <w:fldChar w:fldCharType="end"/>
        </w:r>
      </w:hyperlink>
    </w:p>
    <w:p w:rsidR="00F73E8F" w:rsidRDefault="00F73E8F">
      <w:pPr>
        <w:pStyle w:val="TDC2"/>
        <w:tabs>
          <w:tab w:val="left" w:pos="880"/>
        </w:tabs>
        <w:rPr>
          <w:rFonts w:asciiTheme="minorHAnsi" w:eastAsiaTheme="minorEastAsia" w:hAnsiTheme="minorHAnsi" w:cstheme="minorBidi"/>
          <w:noProof/>
          <w:sz w:val="22"/>
          <w:szCs w:val="22"/>
        </w:rPr>
      </w:pPr>
      <w:hyperlink w:anchor="_Toc470001556" w:history="1">
        <w:r w:rsidRPr="006D360E">
          <w:rPr>
            <w:rStyle w:val="Hipervnculo"/>
            <w:noProof/>
          </w:rPr>
          <w:t>10.</w:t>
        </w:r>
        <w:r>
          <w:rPr>
            <w:rFonts w:asciiTheme="minorHAnsi" w:eastAsiaTheme="minorEastAsia" w:hAnsiTheme="minorHAnsi" w:cstheme="minorBidi"/>
            <w:noProof/>
            <w:sz w:val="22"/>
            <w:szCs w:val="22"/>
          </w:rPr>
          <w:tab/>
        </w:r>
        <w:r w:rsidRPr="006D360E">
          <w:rPr>
            <w:rStyle w:val="Hipervnculo"/>
            <w:noProof/>
          </w:rPr>
          <w:t>INTERPOSICIÓN RECURSO DE REPOSICIÓN.</w:t>
        </w:r>
        <w:r>
          <w:rPr>
            <w:noProof/>
            <w:webHidden/>
          </w:rPr>
          <w:tab/>
        </w:r>
        <w:r>
          <w:rPr>
            <w:noProof/>
            <w:webHidden/>
          </w:rPr>
          <w:fldChar w:fldCharType="begin"/>
        </w:r>
        <w:r>
          <w:rPr>
            <w:noProof/>
            <w:webHidden/>
          </w:rPr>
          <w:instrText xml:space="preserve"> PAGEREF _Toc470001556 \h </w:instrText>
        </w:r>
        <w:r>
          <w:rPr>
            <w:noProof/>
            <w:webHidden/>
          </w:rPr>
        </w:r>
        <w:r>
          <w:rPr>
            <w:noProof/>
            <w:webHidden/>
          </w:rPr>
          <w:fldChar w:fldCharType="separate"/>
        </w:r>
        <w:r>
          <w:rPr>
            <w:noProof/>
            <w:webHidden/>
          </w:rPr>
          <w:t>33</w:t>
        </w:r>
        <w:r>
          <w:rPr>
            <w:noProof/>
            <w:webHidden/>
          </w:rPr>
          <w:fldChar w:fldCharType="end"/>
        </w:r>
      </w:hyperlink>
    </w:p>
    <w:p w:rsidR="00F73E8F" w:rsidRDefault="00F73E8F">
      <w:pPr>
        <w:pStyle w:val="TDC2"/>
        <w:tabs>
          <w:tab w:val="left" w:pos="880"/>
        </w:tabs>
        <w:rPr>
          <w:rFonts w:asciiTheme="minorHAnsi" w:eastAsiaTheme="minorEastAsia" w:hAnsiTheme="minorHAnsi" w:cstheme="minorBidi"/>
          <w:noProof/>
          <w:sz w:val="22"/>
          <w:szCs w:val="22"/>
        </w:rPr>
      </w:pPr>
      <w:hyperlink w:anchor="_Toc470001557" w:history="1">
        <w:r w:rsidRPr="006D360E">
          <w:rPr>
            <w:rStyle w:val="Hipervnculo"/>
            <w:noProof/>
          </w:rPr>
          <w:t>11.</w:t>
        </w:r>
        <w:r>
          <w:rPr>
            <w:rFonts w:asciiTheme="minorHAnsi" w:eastAsiaTheme="minorEastAsia" w:hAnsiTheme="minorHAnsi" w:cstheme="minorBidi"/>
            <w:noProof/>
            <w:sz w:val="22"/>
            <w:szCs w:val="22"/>
          </w:rPr>
          <w:tab/>
        </w:r>
        <w:r w:rsidRPr="006D360E">
          <w:rPr>
            <w:rStyle w:val="Hipervnculo"/>
            <w:noProof/>
          </w:rPr>
          <w:t>NOTIFICACIÓN POR COMPARECENCIA.</w:t>
        </w:r>
        <w:r>
          <w:rPr>
            <w:noProof/>
            <w:webHidden/>
          </w:rPr>
          <w:tab/>
        </w:r>
        <w:r>
          <w:rPr>
            <w:noProof/>
            <w:webHidden/>
          </w:rPr>
          <w:fldChar w:fldCharType="begin"/>
        </w:r>
        <w:r>
          <w:rPr>
            <w:noProof/>
            <w:webHidden/>
          </w:rPr>
          <w:instrText xml:space="preserve"> PAGEREF _Toc470001557 \h </w:instrText>
        </w:r>
        <w:r>
          <w:rPr>
            <w:noProof/>
            <w:webHidden/>
          </w:rPr>
        </w:r>
        <w:r>
          <w:rPr>
            <w:noProof/>
            <w:webHidden/>
          </w:rPr>
          <w:fldChar w:fldCharType="separate"/>
        </w:r>
        <w:r>
          <w:rPr>
            <w:noProof/>
            <w:webHidden/>
          </w:rPr>
          <w:t>35</w:t>
        </w:r>
        <w:r>
          <w:rPr>
            <w:noProof/>
            <w:webHidden/>
          </w:rPr>
          <w:fldChar w:fldCharType="end"/>
        </w:r>
      </w:hyperlink>
    </w:p>
    <w:p w:rsidR="00F73E8F" w:rsidRDefault="00F73E8F">
      <w:pPr>
        <w:pStyle w:val="TDC2"/>
        <w:tabs>
          <w:tab w:val="left" w:pos="880"/>
        </w:tabs>
        <w:rPr>
          <w:rFonts w:asciiTheme="minorHAnsi" w:eastAsiaTheme="minorEastAsia" w:hAnsiTheme="minorHAnsi" w:cstheme="minorBidi"/>
          <w:noProof/>
          <w:sz w:val="22"/>
          <w:szCs w:val="22"/>
        </w:rPr>
      </w:pPr>
      <w:hyperlink w:anchor="_Toc470001558" w:history="1">
        <w:r w:rsidRPr="006D360E">
          <w:rPr>
            <w:rStyle w:val="Hipervnculo"/>
            <w:noProof/>
          </w:rPr>
          <w:t>12.</w:t>
        </w:r>
        <w:r>
          <w:rPr>
            <w:rFonts w:asciiTheme="minorHAnsi" w:eastAsiaTheme="minorEastAsia" w:hAnsiTheme="minorHAnsi" w:cstheme="minorBidi"/>
            <w:noProof/>
            <w:sz w:val="22"/>
            <w:szCs w:val="22"/>
          </w:rPr>
          <w:tab/>
        </w:r>
        <w:r w:rsidRPr="006D360E">
          <w:rPr>
            <w:rStyle w:val="Hipervnculo"/>
            <w:noProof/>
          </w:rPr>
          <w:t>SOLICITUD DE INTERESES POR DEMORA EN LA RESOLUCIÓN DEL JUSTIPRECIO.</w:t>
        </w:r>
        <w:r>
          <w:rPr>
            <w:noProof/>
            <w:webHidden/>
          </w:rPr>
          <w:tab/>
        </w:r>
        <w:r>
          <w:rPr>
            <w:noProof/>
            <w:webHidden/>
          </w:rPr>
          <w:fldChar w:fldCharType="begin"/>
        </w:r>
        <w:r>
          <w:rPr>
            <w:noProof/>
            <w:webHidden/>
          </w:rPr>
          <w:instrText xml:space="preserve"> PAGEREF _Toc470001558 \h </w:instrText>
        </w:r>
        <w:r>
          <w:rPr>
            <w:noProof/>
            <w:webHidden/>
          </w:rPr>
        </w:r>
        <w:r>
          <w:rPr>
            <w:noProof/>
            <w:webHidden/>
          </w:rPr>
          <w:fldChar w:fldCharType="separate"/>
        </w:r>
        <w:r>
          <w:rPr>
            <w:noProof/>
            <w:webHidden/>
          </w:rPr>
          <w:t>38</w:t>
        </w:r>
        <w:r>
          <w:rPr>
            <w:noProof/>
            <w:webHidden/>
          </w:rPr>
          <w:fldChar w:fldCharType="end"/>
        </w:r>
      </w:hyperlink>
    </w:p>
    <w:p w:rsidR="00F73E8F" w:rsidRDefault="00F73E8F">
      <w:pPr>
        <w:pStyle w:val="TDC2"/>
        <w:tabs>
          <w:tab w:val="left" w:pos="880"/>
        </w:tabs>
        <w:rPr>
          <w:rFonts w:asciiTheme="minorHAnsi" w:eastAsiaTheme="minorEastAsia" w:hAnsiTheme="minorHAnsi" w:cstheme="minorBidi"/>
          <w:noProof/>
          <w:sz w:val="22"/>
          <w:szCs w:val="22"/>
        </w:rPr>
      </w:pPr>
      <w:hyperlink w:anchor="_Toc470001559" w:history="1">
        <w:r w:rsidRPr="006D360E">
          <w:rPr>
            <w:rStyle w:val="Hipervnculo"/>
            <w:noProof/>
          </w:rPr>
          <w:t>13.</w:t>
        </w:r>
        <w:r>
          <w:rPr>
            <w:rFonts w:asciiTheme="minorHAnsi" w:eastAsiaTheme="minorEastAsia" w:hAnsiTheme="minorHAnsi" w:cstheme="minorBidi"/>
            <w:noProof/>
            <w:sz w:val="22"/>
            <w:szCs w:val="22"/>
          </w:rPr>
          <w:tab/>
        </w:r>
        <w:r w:rsidRPr="006D360E">
          <w:rPr>
            <w:rStyle w:val="Hipervnculo"/>
            <w:noProof/>
          </w:rPr>
          <w:t>SUBSANACIÓN DE ERRORES.</w:t>
        </w:r>
        <w:r>
          <w:rPr>
            <w:noProof/>
            <w:webHidden/>
          </w:rPr>
          <w:tab/>
        </w:r>
        <w:r>
          <w:rPr>
            <w:noProof/>
            <w:webHidden/>
          </w:rPr>
          <w:fldChar w:fldCharType="begin"/>
        </w:r>
        <w:r>
          <w:rPr>
            <w:noProof/>
            <w:webHidden/>
          </w:rPr>
          <w:instrText xml:space="preserve"> PAGEREF _Toc470001559 \h </w:instrText>
        </w:r>
        <w:r>
          <w:rPr>
            <w:noProof/>
            <w:webHidden/>
          </w:rPr>
        </w:r>
        <w:r>
          <w:rPr>
            <w:noProof/>
            <w:webHidden/>
          </w:rPr>
          <w:fldChar w:fldCharType="separate"/>
        </w:r>
        <w:r>
          <w:rPr>
            <w:noProof/>
            <w:webHidden/>
          </w:rPr>
          <w:t>40</w:t>
        </w:r>
        <w:r>
          <w:rPr>
            <w:noProof/>
            <w:webHidden/>
          </w:rPr>
          <w:fldChar w:fldCharType="end"/>
        </w:r>
      </w:hyperlink>
    </w:p>
    <w:p w:rsidR="00F73E8F" w:rsidRDefault="00F73E8F">
      <w:pPr>
        <w:pStyle w:val="TDC2"/>
        <w:tabs>
          <w:tab w:val="left" w:pos="880"/>
        </w:tabs>
        <w:rPr>
          <w:rFonts w:asciiTheme="minorHAnsi" w:eastAsiaTheme="minorEastAsia" w:hAnsiTheme="minorHAnsi" w:cstheme="minorBidi"/>
          <w:noProof/>
          <w:sz w:val="22"/>
          <w:szCs w:val="22"/>
        </w:rPr>
      </w:pPr>
      <w:hyperlink w:anchor="_Toc470001560" w:history="1">
        <w:r w:rsidRPr="006D360E">
          <w:rPr>
            <w:rStyle w:val="Hipervnculo"/>
            <w:noProof/>
          </w:rPr>
          <w:t>14.</w:t>
        </w:r>
        <w:r>
          <w:rPr>
            <w:rFonts w:asciiTheme="minorHAnsi" w:eastAsiaTheme="minorEastAsia" w:hAnsiTheme="minorHAnsi" w:cstheme="minorBidi"/>
            <w:noProof/>
            <w:sz w:val="22"/>
            <w:szCs w:val="22"/>
          </w:rPr>
          <w:tab/>
        </w:r>
        <w:r w:rsidRPr="006D360E">
          <w:rPr>
            <w:rStyle w:val="Hipervnculo"/>
            <w:noProof/>
          </w:rPr>
          <w:t>VALORACIÓN VOCAL.</w:t>
        </w:r>
        <w:r>
          <w:rPr>
            <w:noProof/>
            <w:webHidden/>
          </w:rPr>
          <w:tab/>
        </w:r>
        <w:r>
          <w:rPr>
            <w:noProof/>
            <w:webHidden/>
          </w:rPr>
          <w:fldChar w:fldCharType="begin"/>
        </w:r>
        <w:r>
          <w:rPr>
            <w:noProof/>
            <w:webHidden/>
          </w:rPr>
          <w:instrText xml:space="preserve"> PAGEREF _Toc470001560 \h </w:instrText>
        </w:r>
        <w:r>
          <w:rPr>
            <w:noProof/>
            <w:webHidden/>
          </w:rPr>
        </w:r>
        <w:r>
          <w:rPr>
            <w:noProof/>
            <w:webHidden/>
          </w:rPr>
          <w:fldChar w:fldCharType="separate"/>
        </w:r>
        <w:r>
          <w:rPr>
            <w:noProof/>
            <w:webHidden/>
          </w:rPr>
          <w:t>42</w:t>
        </w:r>
        <w:r>
          <w:rPr>
            <w:noProof/>
            <w:webHidden/>
          </w:rPr>
          <w:fldChar w:fldCharType="end"/>
        </w:r>
      </w:hyperlink>
    </w:p>
    <w:p w:rsidR="00CA1F0E" w:rsidRDefault="00014264" w:rsidP="00CA1F0E">
      <w:r>
        <w:rPr>
          <w:szCs w:val="24"/>
        </w:rPr>
        <w:fldChar w:fldCharType="end"/>
      </w:r>
    </w:p>
    <w:p w:rsidR="00CA1F0E" w:rsidRDefault="00CA1F0E" w:rsidP="00CA1F0E">
      <w:pPr>
        <w:rPr>
          <w:szCs w:val="24"/>
        </w:rPr>
        <w:sectPr w:rsidR="00CA1F0E">
          <w:headerReference w:type="default" r:id="rId8"/>
          <w:footerReference w:type="default" r:id="rId9"/>
          <w:headerReference w:type="first" r:id="rId10"/>
          <w:footerReference w:type="first" r:id="rId11"/>
          <w:pgSz w:w="11906" w:h="16838" w:code="9"/>
          <w:pgMar w:top="1898" w:right="707" w:bottom="1276" w:left="794" w:header="546" w:footer="0" w:gutter="0"/>
          <w:cols w:space="720"/>
          <w:titlePg/>
        </w:sectPr>
      </w:pPr>
    </w:p>
    <w:p w:rsidR="00CA1F0E" w:rsidRDefault="00CA1F0E" w:rsidP="00CA1F0E"/>
    <w:p w:rsidR="00CA1F0E" w:rsidRDefault="00CA1F0E" w:rsidP="003D1BBA">
      <w:pPr>
        <w:pStyle w:val="Ttulo1"/>
      </w:pPr>
      <w:bookmarkStart w:id="0" w:name="_Toc127086283"/>
      <w:bookmarkStart w:id="1" w:name="_Toc388529061"/>
      <w:bookmarkStart w:id="2" w:name="_Toc470001547"/>
      <w:r w:rsidRPr="00C421A4">
        <w:t>INTRODUCCION</w:t>
      </w:r>
      <w:bookmarkEnd w:id="0"/>
      <w:bookmarkEnd w:id="1"/>
      <w:bookmarkEnd w:id="2"/>
    </w:p>
    <w:p w:rsidR="00EB2831" w:rsidRPr="00EB2831" w:rsidRDefault="00EB2831" w:rsidP="00EB2831"/>
    <w:p w:rsidR="00EB2831" w:rsidRPr="00DA5711" w:rsidRDefault="00EB2831" w:rsidP="00EB2831">
      <w:pPr>
        <w:rPr>
          <w:b/>
          <w:color w:val="B8CCE4" w:themeColor="accent1" w:themeTint="66"/>
        </w:rPr>
      </w:pPr>
      <w:r w:rsidRPr="00DA5711">
        <w:rPr>
          <w:b/>
          <w:color w:val="B8CCE4" w:themeColor="accent1" w:themeTint="66"/>
        </w:rPr>
        <w:t>Objetivo del Sistema</w:t>
      </w:r>
    </w:p>
    <w:p w:rsidR="00CA1F0E" w:rsidRPr="00CA1F0E" w:rsidRDefault="00CA1F0E" w:rsidP="00CA1F0E"/>
    <w:p w:rsidR="00CA1F0E" w:rsidRDefault="00CA1F0E" w:rsidP="00CA1F0E">
      <w:r w:rsidRPr="00522437">
        <w:t>El objetivo fundamental de este proyecto</w:t>
      </w:r>
      <w:r>
        <w:t>,</w:t>
      </w:r>
      <w:r w:rsidRPr="00522437">
        <w:t xml:space="preserve"> es </w:t>
      </w:r>
      <w:r>
        <w:t>facilitar el acceso a la aplicación de Jurados de Expropiación Forzosa, a través de la Sede Electrónica.</w:t>
      </w:r>
    </w:p>
    <w:p w:rsidR="00CA1F0E" w:rsidRDefault="00CA1F0E" w:rsidP="00CA1F0E">
      <w:r>
        <w:t>La Sede Electrónica, se encuentra dentro de la web del Ministerio:</w:t>
      </w:r>
    </w:p>
    <w:p w:rsidR="00CA1F0E" w:rsidRDefault="00014264" w:rsidP="00CA1F0E">
      <w:hyperlink r:id="rId12" w:history="1">
        <w:r w:rsidR="00CA1F0E" w:rsidRPr="002E0816">
          <w:rPr>
            <w:rStyle w:val="Hipervnculo"/>
          </w:rPr>
          <w:t>https://sede.administracionespublicas.gob.es/</w:t>
        </w:r>
      </w:hyperlink>
    </w:p>
    <w:p w:rsidR="00CA1F0E" w:rsidRDefault="00CA1F0E" w:rsidP="00CA1F0E"/>
    <w:p w:rsidR="00CA1F0E" w:rsidRDefault="00CA1F0E" w:rsidP="00CA1F0E">
      <w:r>
        <w:t>A continuación, ir al Procedimiento de “Expropiaciones”</w:t>
      </w:r>
    </w:p>
    <w:p w:rsidR="00AD764C" w:rsidRDefault="00AD764C" w:rsidP="00CA1F0E"/>
    <w:p w:rsidR="00AD764C" w:rsidRDefault="00AD764C" w:rsidP="00CA1F0E">
      <w:r>
        <w:rPr>
          <w:noProof/>
        </w:rPr>
        <w:lastRenderedPageBreak/>
        <w:drawing>
          <wp:inline distT="0" distB="0" distL="0" distR="0">
            <wp:extent cx="5391150" cy="5562600"/>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a:stretch>
                      <a:fillRect/>
                    </a:stretch>
                  </pic:blipFill>
                  <pic:spPr bwMode="auto">
                    <a:xfrm>
                      <a:off x="0" y="0"/>
                      <a:ext cx="5391150" cy="5562600"/>
                    </a:xfrm>
                    <a:prstGeom prst="rect">
                      <a:avLst/>
                    </a:prstGeom>
                    <a:noFill/>
                    <a:ln w="9525">
                      <a:noFill/>
                      <a:miter lim="800000"/>
                      <a:headEnd/>
                      <a:tailEnd/>
                    </a:ln>
                  </pic:spPr>
                </pic:pic>
              </a:graphicData>
            </a:graphic>
          </wp:inline>
        </w:drawing>
      </w:r>
    </w:p>
    <w:p w:rsidR="00CA1F0E" w:rsidRPr="00522437" w:rsidRDefault="00CA1F0E" w:rsidP="00CA1F0E"/>
    <w:p w:rsidR="00CA1F0E" w:rsidRPr="00DA5711" w:rsidRDefault="00CA1F0E" w:rsidP="00DA5711">
      <w:pPr>
        <w:rPr>
          <w:b/>
          <w:color w:val="B8CCE4" w:themeColor="accent1" w:themeTint="66"/>
        </w:rPr>
      </w:pPr>
      <w:bookmarkStart w:id="3" w:name="_Toc388529063"/>
      <w:r w:rsidRPr="00DA5711">
        <w:rPr>
          <w:b/>
          <w:color w:val="B8CCE4" w:themeColor="accent1" w:themeTint="66"/>
        </w:rPr>
        <w:t>Entorno Tecnológico</w:t>
      </w:r>
      <w:bookmarkEnd w:id="3"/>
    </w:p>
    <w:p w:rsidR="00CA1F0E" w:rsidRDefault="00CA1F0E" w:rsidP="00CA1F0E">
      <w:r>
        <w:t xml:space="preserve">Las nuevas directrices técnicas en </w:t>
      </w:r>
      <w:smartTag w:uri="urn:schemas-microsoft-com:office:smarttags" w:element="PersonName">
        <w:smartTagPr>
          <w:attr w:name="ProductID" w:val="la Subdirecci￳n General"/>
        </w:smartTagPr>
        <w:r>
          <w:t>la Subdirección General</w:t>
        </w:r>
      </w:smartTag>
      <w:r>
        <w:t xml:space="preserve"> de Tecnologías de </w:t>
      </w:r>
      <w:smartTag w:uri="urn:schemas-microsoft-com:office:smarttags" w:element="PersonName">
        <w:smartTagPr>
          <w:attr w:name="ProductID" w:val="la Informaci￳n"/>
        </w:smartTagPr>
        <w:r>
          <w:t>la Información</w:t>
        </w:r>
      </w:smartTag>
      <w:r>
        <w:t xml:space="preserve"> y Comunicaciones, conducen a contar con aplicaciones que sean accesibles en modo Web</w:t>
      </w:r>
      <w:r w:rsidRPr="00E20737">
        <w:t xml:space="preserve">, es decir se accede con un navegador de Internet, ya sea el Internet Explorer o el </w:t>
      </w:r>
      <w:proofErr w:type="spellStart"/>
      <w:r w:rsidRPr="00E20737">
        <w:t>Firefox</w:t>
      </w:r>
      <w:proofErr w:type="spellEnd"/>
      <w:r>
        <w:t xml:space="preserve">.  </w:t>
      </w:r>
    </w:p>
    <w:p w:rsidR="00CA1F0E" w:rsidRPr="00E20737" w:rsidRDefault="00CA1F0E" w:rsidP="00CA1F0E">
      <w:pPr>
        <w:tabs>
          <w:tab w:val="num" w:pos="720"/>
        </w:tabs>
      </w:pPr>
      <w:r w:rsidRPr="00E20737">
        <w:t>Características:</w:t>
      </w:r>
    </w:p>
    <w:p w:rsidR="00CA1F0E" w:rsidRPr="00E20737" w:rsidRDefault="00CA1F0E" w:rsidP="00CA1F0E">
      <w:pPr>
        <w:pStyle w:val="Listaconvietas2"/>
      </w:pPr>
      <w:r w:rsidRPr="00E20737">
        <w:t xml:space="preserve">Independientemente de la ubicación física de la propia aplicación y de las bases de datos,  el usuario ha de poder acceder desde el Portal del Ministerio en </w:t>
      </w:r>
      <w:smartTag w:uri="urn:schemas-microsoft-com:office:smarttags" w:element="PersonName">
        <w:smartTagPr>
          <w:attr w:name="ProductID" w:val="la IntraMap"/>
        </w:smartTagPr>
        <w:r w:rsidRPr="00E20737">
          <w:t xml:space="preserve">la </w:t>
        </w:r>
        <w:proofErr w:type="spellStart"/>
        <w:r w:rsidRPr="00E20737">
          <w:t>IntraMap</w:t>
        </w:r>
      </w:smartTag>
      <w:proofErr w:type="spellEnd"/>
      <w:r w:rsidRPr="00E20737">
        <w:t>, a través del navegador Web, a las diferentes aplicaciones</w:t>
      </w:r>
      <w:r>
        <w:t xml:space="preserve"> </w:t>
      </w:r>
      <w:r>
        <w:sym w:font="Wingdings" w:char="F0E8"/>
      </w:r>
      <w:r>
        <w:t xml:space="preserve"> </w:t>
      </w:r>
      <w:r w:rsidRPr="00E20737">
        <w:t xml:space="preserve">Se puede trabajar desde cualquier ordenador que tenga acceso a </w:t>
      </w:r>
      <w:smartTag w:uri="urn:schemas-microsoft-com:office:smarttags" w:element="PersonName">
        <w:smartTagPr>
          <w:attr w:name="ProductID" w:val="la IntraMap"/>
        </w:smartTagPr>
        <w:r w:rsidRPr="00E20737">
          <w:t xml:space="preserve">la </w:t>
        </w:r>
        <w:proofErr w:type="spellStart"/>
        <w:r w:rsidRPr="00E20737">
          <w:t>IntraMap</w:t>
        </w:r>
      </w:smartTag>
      <w:proofErr w:type="spellEnd"/>
    </w:p>
    <w:p w:rsidR="00CA1F0E" w:rsidRDefault="00CA1F0E" w:rsidP="00CA1F0E">
      <w:pPr>
        <w:pStyle w:val="Listaconvietas2"/>
      </w:pPr>
      <w:r w:rsidRPr="00E20737">
        <w:lastRenderedPageBreak/>
        <w:t xml:space="preserve">El usuario interactúa con ellas de modo independiente al estado tecnológico en el que se creara en un principio </w:t>
      </w:r>
      <w:r>
        <w:sym w:font="Wingdings" w:char="F0E8"/>
      </w:r>
      <w:r>
        <w:t xml:space="preserve"> </w:t>
      </w:r>
      <w:r w:rsidRPr="00E20737">
        <w:t>Más fácil de incorporar cambios</w:t>
      </w:r>
    </w:p>
    <w:p w:rsidR="00CA1F0E" w:rsidRDefault="00CA1F0E" w:rsidP="00CA1F0E">
      <w:pPr>
        <w:pStyle w:val="Listaconvietas2"/>
      </w:pPr>
    </w:p>
    <w:p w:rsidR="00CA1F0E" w:rsidRPr="00E20737" w:rsidRDefault="00CA1F0E" w:rsidP="00CA1F0E">
      <w:pPr>
        <w:pStyle w:val="Listaconvietas2"/>
      </w:pPr>
    </w:p>
    <w:p w:rsidR="00CA1F0E" w:rsidRPr="00DA5711" w:rsidRDefault="00CA1F0E" w:rsidP="00DA5711">
      <w:pPr>
        <w:rPr>
          <w:b/>
          <w:color w:val="B8CCE4" w:themeColor="accent1" w:themeTint="66"/>
        </w:rPr>
      </w:pPr>
      <w:bookmarkStart w:id="4" w:name="_Toc388529064"/>
      <w:r w:rsidRPr="00DA5711">
        <w:rPr>
          <w:b/>
          <w:color w:val="B8CCE4" w:themeColor="accent1" w:themeTint="66"/>
        </w:rPr>
        <w:t>Especificación de Estándares y Normas</w:t>
      </w:r>
      <w:bookmarkEnd w:id="4"/>
    </w:p>
    <w:p w:rsidR="00CA1F0E" w:rsidRDefault="00CA1F0E" w:rsidP="00CA1F0E">
      <w:r>
        <w:t xml:space="preserve">Se siguen las pautas de diseño de entornos Web del MAP </w:t>
      </w:r>
      <w:hyperlink r:id="rId14" w:history="1">
        <w:r w:rsidRPr="00115917">
          <w:rPr>
            <w:rStyle w:val="Hipervnculo"/>
          </w:rPr>
          <w:t>http://imagen.map.es/</w:t>
        </w:r>
      </w:hyperlink>
      <w:r>
        <w:t xml:space="preserve">, así como las pautas de accesibilidad del </w:t>
      </w:r>
      <w:r w:rsidRPr="00EE5605">
        <w:t xml:space="preserve">Web </w:t>
      </w:r>
      <w:proofErr w:type="spellStart"/>
      <w:r w:rsidRPr="00EE5605">
        <w:t>Accessibility</w:t>
      </w:r>
      <w:proofErr w:type="spellEnd"/>
      <w:r w:rsidRPr="00EE5605">
        <w:t xml:space="preserve"> </w:t>
      </w:r>
      <w:proofErr w:type="spellStart"/>
      <w:r w:rsidRPr="00EE5605">
        <w:t>Initiative</w:t>
      </w:r>
      <w:proofErr w:type="spellEnd"/>
      <w:r w:rsidRPr="00EE5605">
        <w:t xml:space="preserve"> (WAI)</w:t>
      </w:r>
      <w:r>
        <w:t xml:space="preserve">: </w:t>
      </w:r>
      <w:hyperlink r:id="rId15" w:history="1">
        <w:r w:rsidRPr="00115917">
          <w:rPr>
            <w:rStyle w:val="Hipervnculo"/>
          </w:rPr>
          <w:t>http://www.w3.org/WAI/</w:t>
        </w:r>
      </w:hyperlink>
    </w:p>
    <w:p w:rsidR="007403E0" w:rsidRPr="007403E0" w:rsidRDefault="00CA1F0E" w:rsidP="003D1BBA">
      <w:pPr>
        <w:pStyle w:val="Ttulo1"/>
      </w:pPr>
      <w:r>
        <w:br w:type="page"/>
      </w:r>
      <w:bookmarkStart w:id="5" w:name="_Toc470001548"/>
      <w:r w:rsidR="00DA5711">
        <w:lastRenderedPageBreak/>
        <w:t>ALTA DE EXPEDIENTE</w:t>
      </w:r>
      <w:bookmarkEnd w:id="5"/>
    </w:p>
    <w:p w:rsidR="00AD764C" w:rsidRDefault="00AD764C" w:rsidP="00AD764C">
      <w:r>
        <w:tab/>
        <w:t xml:space="preserve">Para facilitar y agilizar el trabajo del jurado de expropiación forzosa, se ha desarrollado un nuevo módulo, para que la administración expropiante pueda dar de alta expedientes introduciendo los datos del expediente: datos generales, expropiados, dirección </w:t>
      </w:r>
      <w:proofErr w:type="gramStart"/>
      <w:r>
        <w:t>expropiado</w:t>
      </w:r>
      <w:proofErr w:type="gramEnd"/>
      <w:r>
        <w:t xml:space="preserve">, representante expropiado, fincas, conceptos indemnizatorios de las fincas, beneficiario y documentación. </w:t>
      </w:r>
    </w:p>
    <w:p w:rsidR="00AD764C" w:rsidRDefault="00AD764C" w:rsidP="00AD764C"/>
    <w:p w:rsidR="00AD764C" w:rsidRDefault="00AD764C" w:rsidP="00AD764C">
      <w:r>
        <w:t>Entrar en “Alta de Expediente”.</w:t>
      </w:r>
      <w:r w:rsidR="006A7C7D">
        <w:t xml:space="preserve"> Al final de la página, pulsar sobre el </w:t>
      </w:r>
      <w:proofErr w:type="gramStart"/>
      <w:r w:rsidR="006A7C7D">
        <w:t xml:space="preserve">botón </w:t>
      </w:r>
      <w:proofErr w:type="gramEnd"/>
      <w:r w:rsidR="006A7C7D">
        <w:rPr>
          <w:noProof/>
        </w:rPr>
        <w:drawing>
          <wp:inline distT="0" distB="0" distL="0" distR="0">
            <wp:extent cx="1180465" cy="409575"/>
            <wp:effectExtent l="1905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1180465" cy="409575"/>
                    </a:xfrm>
                    <a:prstGeom prst="rect">
                      <a:avLst/>
                    </a:prstGeom>
                    <a:noFill/>
                    <a:ln w="9525">
                      <a:noFill/>
                      <a:miter lim="800000"/>
                      <a:headEnd/>
                      <a:tailEnd/>
                    </a:ln>
                  </pic:spPr>
                </pic:pic>
              </a:graphicData>
            </a:graphic>
          </wp:inline>
        </w:drawing>
      </w:r>
      <w:r w:rsidR="006A7C7D">
        <w:t>.</w:t>
      </w:r>
    </w:p>
    <w:p w:rsidR="006A7C7D" w:rsidRDefault="006A7C7D" w:rsidP="00AD764C"/>
    <w:p w:rsidR="00AD764C" w:rsidRDefault="00BB247A" w:rsidP="00CA1F0E">
      <w:pPr>
        <w:pStyle w:val="Prrafodelista"/>
        <w:numPr>
          <w:ilvl w:val="0"/>
          <w:numId w:val="5"/>
        </w:numPr>
      </w:pPr>
      <w:r w:rsidRPr="00BB247A">
        <w:rPr>
          <w:b/>
          <w:color w:val="B8CCE4" w:themeColor="accent1" w:themeTint="66"/>
          <w:u w:val="single"/>
        </w:rPr>
        <w:t>ACCESO A LA APLICACIÓN.</w:t>
      </w:r>
      <w:r>
        <w:rPr>
          <w:b/>
          <w:color w:val="B8CCE4" w:themeColor="accent1" w:themeTint="66"/>
          <w:u w:val="single"/>
        </w:rPr>
        <w:t xml:space="preserve"> </w:t>
      </w:r>
      <w:r>
        <w:t>Para poder dar de alta expedientes, se puede hacer:</w:t>
      </w:r>
    </w:p>
    <w:p w:rsidR="00BB247A" w:rsidRDefault="00BB247A" w:rsidP="00BB247A">
      <w:pPr>
        <w:pStyle w:val="Prrafodelista"/>
        <w:numPr>
          <w:ilvl w:val="1"/>
          <w:numId w:val="5"/>
        </w:numPr>
      </w:pPr>
      <w:r w:rsidRPr="00BB247A">
        <w:t xml:space="preserve">Certificado Digital. </w:t>
      </w:r>
      <w:r>
        <w:t>Permite acceder utilizando un certificado digital, de entidad jurídica, que tenga el mismo NIF que el de la administración expropiante.</w:t>
      </w:r>
    </w:p>
    <w:p w:rsidR="00BB247A" w:rsidRDefault="00BB247A" w:rsidP="00BB247A">
      <w:pPr>
        <w:pStyle w:val="Prrafodelista"/>
        <w:ind w:left="360"/>
      </w:pPr>
    </w:p>
    <w:p w:rsidR="00BB247A" w:rsidRPr="00D440A0" w:rsidRDefault="00BB247A" w:rsidP="00BB247A">
      <w:pPr>
        <w:ind w:left="1080"/>
      </w:pPr>
      <w:r>
        <w:rPr>
          <w:noProof/>
        </w:rPr>
        <w:drawing>
          <wp:inline distT="0" distB="0" distL="0" distR="0">
            <wp:extent cx="1445895" cy="1277620"/>
            <wp:effectExtent l="19050" t="0" r="190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a:stretch>
                      <a:fillRect/>
                    </a:stretch>
                  </pic:blipFill>
                  <pic:spPr bwMode="auto">
                    <a:xfrm>
                      <a:off x="0" y="0"/>
                      <a:ext cx="1445895" cy="1277620"/>
                    </a:xfrm>
                    <a:prstGeom prst="rect">
                      <a:avLst/>
                    </a:prstGeom>
                    <a:noFill/>
                    <a:ln w="9525">
                      <a:noFill/>
                      <a:miter lim="800000"/>
                      <a:headEnd/>
                      <a:tailEnd/>
                    </a:ln>
                  </pic:spPr>
                </pic:pic>
              </a:graphicData>
            </a:graphic>
          </wp:inline>
        </w:drawing>
      </w:r>
    </w:p>
    <w:p w:rsidR="00BB247A" w:rsidRPr="00BB247A" w:rsidRDefault="00BB247A" w:rsidP="004656CF">
      <w:pPr>
        <w:pStyle w:val="Prrafodelista"/>
        <w:ind w:left="1416"/>
      </w:pPr>
    </w:p>
    <w:p w:rsidR="00BB247A" w:rsidRDefault="00BB247A" w:rsidP="004656CF">
      <w:pPr>
        <w:pStyle w:val="Prrafodelista"/>
        <w:numPr>
          <w:ilvl w:val="1"/>
          <w:numId w:val="5"/>
        </w:numPr>
        <w:ind w:left="696"/>
      </w:pPr>
      <w:r>
        <w:t xml:space="preserve">Usuario y Contraseña. Si la administración expropiante desconoce el usuario o la contraseña debe enviar un correo a </w:t>
      </w:r>
      <w:hyperlink r:id="rId18" w:history="1">
        <w:r w:rsidRPr="002E0816">
          <w:rPr>
            <w:rStyle w:val="Hipervnculo"/>
          </w:rPr>
          <w:t>aplicacion.jurados@seap.minhap.es</w:t>
        </w:r>
      </w:hyperlink>
      <w:r>
        <w:t xml:space="preserve"> indicando el problema.</w:t>
      </w:r>
    </w:p>
    <w:p w:rsidR="00BB247A" w:rsidRPr="006470EC" w:rsidRDefault="00BB247A" w:rsidP="00BB247A">
      <w:pPr>
        <w:ind w:left="708"/>
      </w:pPr>
      <w:r>
        <w:rPr>
          <w:noProof/>
        </w:rPr>
        <w:drawing>
          <wp:inline distT="0" distB="0" distL="0" distR="0">
            <wp:extent cx="2771775" cy="1924050"/>
            <wp:effectExtent l="1905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srcRect/>
                    <a:stretch>
                      <a:fillRect/>
                    </a:stretch>
                  </pic:blipFill>
                  <pic:spPr bwMode="auto">
                    <a:xfrm>
                      <a:off x="0" y="0"/>
                      <a:ext cx="2771775" cy="1924050"/>
                    </a:xfrm>
                    <a:prstGeom prst="rect">
                      <a:avLst/>
                    </a:prstGeom>
                    <a:noFill/>
                    <a:ln w="9525">
                      <a:noFill/>
                      <a:miter lim="800000"/>
                      <a:headEnd/>
                      <a:tailEnd/>
                    </a:ln>
                  </pic:spPr>
                </pic:pic>
              </a:graphicData>
            </a:graphic>
          </wp:inline>
        </w:drawing>
      </w:r>
    </w:p>
    <w:p w:rsidR="00BB247A" w:rsidRDefault="00BB247A" w:rsidP="00BB247A">
      <w:pPr>
        <w:pStyle w:val="Prrafodelista"/>
        <w:ind w:left="0"/>
      </w:pPr>
      <w:r>
        <w:lastRenderedPageBreak/>
        <w:t>El usuario debe elegir que perfil tiene para dar el alta de Expediente, si es Expropiante, Beneficiario o Vocal, pulsando a continuación el botón “Acceder”.</w:t>
      </w:r>
    </w:p>
    <w:p w:rsidR="00493CB6" w:rsidRDefault="00493CB6" w:rsidP="00BB247A">
      <w:pPr>
        <w:pStyle w:val="Prrafodelista"/>
        <w:ind w:left="0"/>
      </w:pPr>
    </w:p>
    <w:p w:rsidR="004656CF" w:rsidRPr="00774EE6" w:rsidRDefault="004656CF" w:rsidP="004656CF">
      <w:pPr>
        <w:pStyle w:val="Prrafodelista"/>
        <w:numPr>
          <w:ilvl w:val="0"/>
          <w:numId w:val="5"/>
        </w:numPr>
      </w:pPr>
      <w:r>
        <w:rPr>
          <w:b/>
          <w:color w:val="B8CCE4" w:themeColor="accent1" w:themeTint="66"/>
          <w:u w:val="single"/>
        </w:rPr>
        <w:t>ALTA DE EXPEDIENTE</w:t>
      </w:r>
    </w:p>
    <w:p w:rsidR="004656CF" w:rsidRDefault="004656CF" w:rsidP="004656CF">
      <w:pPr>
        <w:pStyle w:val="Prrafodelista"/>
        <w:ind w:left="0"/>
      </w:pPr>
    </w:p>
    <w:p w:rsidR="004656CF" w:rsidRDefault="004656CF" w:rsidP="004656CF">
      <w:pPr>
        <w:ind w:firstLine="360"/>
      </w:pPr>
      <w:r>
        <w:t>Una vez que se ha accedido a la aplicación, se podrá dar de alta un nuevo expediente. A continuación se mostrará un formulario en el que se deberá complementar los siguientes datos:</w:t>
      </w:r>
    </w:p>
    <w:p w:rsidR="004656CF" w:rsidRDefault="004656CF" w:rsidP="004656CF">
      <w:pPr>
        <w:pStyle w:val="Prrafodelista"/>
        <w:ind w:left="0"/>
      </w:pPr>
    </w:p>
    <w:p w:rsidR="004656CF" w:rsidRDefault="004656CF" w:rsidP="004656CF">
      <w:pPr>
        <w:pStyle w:val="Prrafodelista"/>
        <w:ind w:left="0"/>
      </w:pPr>
      <w:r>
        <w:rPr>
          <w:noProof/>
        </w:rPr>
        <w:drawing>
          <wp:inline distT="0" distB="0" distL="0" distR="0">
            <wp:extent cx="6522893" cy="265747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6522893" cy="2657475"/>
                    </a:xfrm>
                    <a:prstGeom prst="rect">
                      <a:avLst/>
                    </a:prstGeom>
                    <a:noFill/>
                    <a:ln w="9525">
                      <a:noFill/>
                      <a:miter lim="800000"/>
                      <a:headEnd/>
                      <a:tailEnd/>
                    </a:ln>
                  </pic:spPr>
                </pic:pic>
              </a:graphicData>
            </a:graphic>
          </wp:inline>
        </w:drawing>
      </w:r>
    </w:p>
    <w:p w:rsidR="00C94F6F" w:rsidRDefault="00C94F6F" w:rsidP="004656CF">
      <w:pPr>
        <w:pStyle w:val="Prrafodelista"/>
        <w:ind w:left="0"/>
      </w:pPr>
    </w:p>
    <w:p w:rsidR="00C94F6F" w:rsidRDefault="00C94F6F" w:rsidP="004656CF">
      <w:pPr>
        <w:pStyle w:val="Prrafodelista"/>
        <w:ind w:left="0"/>
      </w:pPr>
      <w:r>
        <w:t>Pestañas a rellenar:</w:t>
      </w:r>
    </w:p>
    <w:p w:rsidR="00C94F6F" w:rsidRDefault="00C94F6F" w:rsidP="004656CF">
      <w:pPr>
        <w:pStyle w:val="Prrafodelista"/>
        <w:ind w:left="0"/>
      </w:pPr>
    </w:p>
    <w:p w:rsidR="00C94F6F" w:rsidRDefault="00C94F6F" w:rsidP="00C94F6F">
      <w:pPr>
        <w:numPr>
          <w:ilvl w:val="0"/>
          <w:numId w:val="6"/>
        </w:numPr>
      </w:pPr>
      <w:r>
        <w:t>Datos Generales. Datos a rellenar:</w:t>
      </w:r>
    </w:p>
    <w:p w:rsidR="00C94F6F" w:rsidRDefault="00C94F6F" w:rsidP="00C94F6F">
      <w:pPr>
        <w:numPr>
          <w:ilvl w:val="1"/>
          <w:numId w:val="6"/>
        </w:numPr>
      </w:pPr>
      <w:r>
        <w:t>Jurado. Viene por defecto, dependiendo de a que Jurado el usuario pertenezca.</w:t>
      </w:r>
    </w:p>
    <w:p w:rsidR="00C94F6F" w:rsidRDefault="00C94F6F" w:rsidP="00C94F6F">
      <w:pPr>
        <w:numPr>
          <w:ilvl w:val="1"/>
          <w:numId w:val="6"/>
        </w:numPr>
      </w:pPr>
      <w:r>
        <w:t>Clave. Clave sobre la cual se añadirá el expediente. Si no existiera, podría proceder a su alta, pulsando sobre el botón “Nueva Clave”:</w:t>
      </w:r>
    </w:p>
    <w:p w:rsidR="00C94F6F" w:rsidRDefault="00C94F6F" w:rsidP="00C94F6F">
      <w:pPr>
        <w:ind w:left="1440"/>
      </w:pPr>
    </w:p>
    <w:p w:rsidR="00C94F6F" w:rsidRDefault="00C94F6F" w:rsidP="00C94F6F">
      <w:pPr>
        <w:ind w:left="1416"/>
      </w:pPr>
      <w:r>
        <w:rPr>
          <w:noProof/>
        </w:rPr>
        <w:drawing>
          <wp:inline distT="0" distB="0" distL="0" distR="0">
            <wp:extent cx="4486275" cy="952500"/>
            <wp:effectExtent l="1905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4486275" cy="952500"/>
                    </a:xfrm>
                    <a:prstGeom prst="rect">
                      <a:avLst/>
                    </a:prstGeom>
                    <a:noFill/>
                    <a:ln w="9525">
                      <a:noFill/>
                      <a:miter lim="800000"/>
                      <a:headEnd/>
                      <a:tailEnd/>
                    </a:ln>
                  </pic:spPr>
                </pic:pic>
              </a:graphicData>
            </a:graphic>
          </wp:inline>
        </w:drawing>
      </w:r>
    </w:p>
    <w:p w:rsidR="00C94F6F" w:rsidRDefault="00C94F6F" w:rsidP="00C94F6F">
      <w:pPr>
        <w:ind w:left="1416"/>
      </w:pPr>
    </w:p>
    <w:p w:rsidR="00C94F6F" w:rsidRDefault="00C94F6F" w:rsidP="00C94F6F">
      <w:pPr>
        <w:ind w:left="1416"/>
      </w:pPr>
      <w:r>
        <w:t>A continuación pulsar “Confirmar”.</w:t>
      </w:r>
    </w:p>
    <w:p w:rsidR="00C94F6F" w:rsidRDefault="00C94F6F" w:rsidP="00C94F6F">
      <w:pPr>
        <w:ind w:left="1416"/>
      </w:pPr>
    </w:p>
    <w:p w:rsidR="00C94F6F" w:rsidRDefault="00C94F6F" w:rsidP="00C94F6F">
      <w:pPr>
        <w:numPr>
          <w:ilvl w:val="1"/>
          <w:numId w:val="6"/>
        </w:numPr>
      </w:pPr>
      <w:r>
        <w:t>Tipo de Tramitación.</w:t>
      </w:r>
    </w:p>
    <w:p w:rsidR="00C94F6F" w:rsidRDefault="00C94F6F" w:rsidP="00C94F6F">
      <w:pPr>
        <w:numPr>
          <w:ilvl w:val="1"/>
          <w:numId w:val="6"/>
        </w:numPr>
      </w:pPr>
      <w:r>
        <w:t>Beneficiario. Debe elegir uno del desplegable. Si no existiera, puede proceder a darle de alta, pulsando sobre el botón “nuevo”, y rellenando los campos:</w:t>
      </w:r>
    </w:p>
    <w:p w:rsidR="00C94F6F" w:rsidRDefault="00C94F6F" w:rsidP="00C94F6F">
      <w:pPr>
        <w:ind w:left="1416"/>
      </w:pPr>
      <w:r>
        <w:rPr>
          <w:noProof/>
        </w:rPr>
        <w:drawing>
          <wp:inline distT="0" distB="0" distL="0" distR="0">
            <wp:extent cx="5391150" cy="1647825"/>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5391150" cy="1647825"/>
                    </a:xfrm>
                    <a:prstGeom prst="rect">
                      <a:avLst/>
                    </a:prstGeom>
                    <a:noFill/>
                    <a:ln w="9525">
                      <a:noFill/>
                      <a:miter lim="800000"/>
                      <a:headEnd/>
                      <a:tailEnd/>
                    </a:ln>
                  </pic:spPr>
                </pic:pic>
              </a:graphicData>
            </a:graphic>
          </wp:inline>
        </w:drawing>
      </w:r>
    </w:p>
    <w:p w:rsidR="00C94F6F" w:rsidRDefault="00C94F6F" w:rsidP="00C94F6F">
      <w:pPr>
        <w:ind w:left="1416"/>
      </w:pPr>
    </w:p>
    <w:p w:rsidR="00C94F6F" w:rsidRDefault="00C94F6F" w:rsidP="00C94F6F">
      <w:pPr>
        <w:numPr>
          <w:ilvl w:val="1"/>
          <w:numId w:val="6"/>
        </w:numPr>
      </w:pPr>
      <w:r>
        <w:t>Observaciones</w:t>
      </w:r>
    </w:p>
    <w:p w:rsidR="00C94F6F" w:rsidRDefault="00C94F6F" w:rsidP="00C94F6F">
      <w:pPr>
        <w:ind w:left="1416"/>
      </w:pPr>
    </w:p>
    <w:p w:rsidR="00C94F6F" w:rsidRDefault="00C94F6F" w:rsidP="00C94F6F">
      <w:pPr>
        <w:ind w:left="1416"/>
      </w:pPr>
    </w:p>
    <w:p w:rsidR="00C94F6F" w:rsidRDefault="00C94F6F" w:rsidP="00C94F6F">
      <w:pPr>
        <w:numPr>
          <w:ilvl w:val="0"/>
          <w:numId w:val="6"/>
        </w:numPr>
      </w:pPr>
      <w:r>
        <w:t>Expropiados</w:t>
      </w:r>
      <w:r w:rsidR="00784B6C">
        <w:t>. Permite rellenar los datos de</w:t>
      </w:r>
      <w:r w:rsidR="00A02B0E">
        <w:t xml:space="preserve"> los Expropiados del expediente. Son campos obligatorios todos los marcados con asterisco “*”:</w:t>
      </w:r>
    </w:p>
    <w:p w:rsidR="00784B6C" w:rsidRDefault="00784B6C" w:rsidP="00784B6C">
      <w:pPr>
        <w:ind w:left="720"/>
      </w:pPr>
      <w:r>
        <w:rPr>
          <w:noProof/>
        </w:rPr>
        <w:drawing>
          <wp:inline distT="0" distB="0" distL="0" distR="0">
            <wp:extent cx="5988299" cy="152400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6002161" cy="1527528"/>
                    </a:xfrm>
                    <a:prstGeom prst="rect">
                      <a:avLst/>
                    </a:prstGeom>
                    <a:noFill/>
                    <a:ln w="9525">
                      <a:noFill/>
                      <a:miter lim="800000"/>
                      <a:headEnd/>
                      <a:tailEnd/>
                    </a:ln>
                  </pic:spPr>
                </pic:pic>
              </a:graphicData>
            </a:graphic>
          </wp:inline>
        </w:drawing>
      </w:r>
    </w:p>
    <w:p w:rsidR="004F41D2" w:rsidRDefault="004F41D2" w:rsidP="00784B6C">
      <w:pPr>
        <w:ind w:left="720"/>
      </w:pPr>
    </w:p>
    <w:p w:rsidR="004F41D2" w:rsidRDefault="004F41D2" w:rsidP="00784B6C">
      <w:pPr>
        <w:ind w:left="720"/>
      </w:pPr>
      <w:r>
        <w:t>El representante se elegirá de un desplegable, en caso de no existir, se puede proceder a su alta pulsando sobre el botón “nuevo”:</w:t>
      </w:r>
    </w:p>
    <w:p w:rsidR="00C94F6F" w:rsidRDefault="00C94F6F" w:rsidP="004F41D2">
      <w:pPr>
        <w:ind w:left="1440"/>
      </w:pPr>
    </w:p>
    <w:p w:rsidR="00C94F6F" w:rsidRDefault="00C94F6F" w:rsidP="00C94F6F">
      <w:pPr>
        <w:numPr>
          <w:ilvl w:val="0"/>
          <w:numId w:val="6"/>
        </w:numPr>
      </w:pPr>
      <w:r>
        <w:t>Fincas</w:t>
      </w:r>
      <w:r w:rsidR="004206D0">
        <w:t>. Permite dar de alta las fincas que serán expropiadas:</w:t>
      </w:r>
    </w:p>
    <w:p w:rsidR="004206D0" w:rsidRDefault="004206D0" w:rsidP="004206D0">
      <w:pPr>
        <w:ind w:left="720"/>
      </w:pPr>
      <w:r>
        <w:rPr>
          <w:noProof/>
        </w:rPr>
        <w:lastRenderedPageBreak/>
        <w:drawing>
          <wp:inline distT="0" distB="0" distL="0" distR="0">
            <wp:extent cx="6845661" cy="3867150"/>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6851305" cy="3870338"/>
                    </a:xfrm>
                    <a:prstGeom prst="rect">
                      <a:avLst/>
                    </a:prstGeom>
                    <a:noFill/>
                    <a:ln w="9525">
                      <a:noFill/>
                      <a:miter lim="800000"/>
                      <a:headEnd/>
                      <a:tailEnd/>
                    </a:ln>
                  </pic:spPr>
                </pic:pic>
              </a:graphicData>
            </a:graphic>
          </wp:inline>
        </w:drawing>
      </w:r>
    </w:p>
    <w:p w:rsidR="00D33387" w:rsidRDefault="00D33387" w:rsidP="004206D0">
      <w:pPr>
        <w:ind w:left="720"/>
      </w:pPr>
    </w:p>
    <w:p w:rsidR="00C94F6F" w:rsidRDefault="00D33387" w:rsidP="00C94F6F">
      <w:pPr>
        <w:numPr>
          <w:ilvl w:val="0"/>
          <w:numId w:val="6"/>
        </w:numPr>
      </w:pPr>
      <w:r>
        <w:t>Documentos. Permite añadir documentos al expediente:</w:t>
      </w:r>
    </w:p>
    <w:p w:rsidR="00D33387" w:rsidRDefault="00D33387" w:rsidP="00D33387">
      <w:r>
        <w:rPr>
          <w:noProof/>
        </w:rPr>
        <w:drawing>
          <wp:inline distT="0" distB="0" distL="0" distR="0">
            <wp:extent cx="4981575" cy="1311574"/>
            <wp:effectExtent l="1905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4981575" cy="1311574"/>
                    </a:xfrm>
                    <a:prstGeom prst="rect">
                      <a:avLst/>
                    </a:prstGeom>
                    <a:noFill/>
                    <a:ln w="9525">
                      <a:noFill/>
                      <a:miter lim="800000"/>
                      <a:headEnd/>
                      <a:tailEnd/>
                    </a:ln>
                  </pic:spPr>
                </pic:pic>
              </a:graphicData>
            </a:graphic>
          </wp:inline>
        </w:drawing>
      </w:r>
    </w:p>
    <w:p w:rsidR="00C94F6F" w:rsidRDefault="00C94F6F" w:rsidP="004656CF">
      <w:pPr>
        <w:pStyle w:val="Prrafodelista"/>
        <w:ind w:left="0"/>
      </w:pPr>
    </w:p>
    <w:p w:rsidR="00D33387" w:rsidRDefault="00D33387" w:rsidP="004656CF">
      <w:pPr>
        <w:pStyle w:val="Prrafodelista"/>
        <w:ind w:left="0"/>
      </w:pPr>
      <w:r>
        <w:t>Pulsar sobre el botón “Examinar” para cargar documentos. Elegir la ubicación donde tengamos guardado el documento y cargarlo.</w:t>
      </w:r>
    </w:p>
    <w:p w:rsidR="000F63F0" w:rsidRDefault="000F63F0" w:rsidP="004656CF">
      <w:pPr>
        <w:pStyle w:val="Prrafodelista"/>
        <w:ind w:left="0"/>
      </w:pPr>
      <w:r>
        <w:t>Si deseamos cargar más documentos, pulsar sobre “Añadir más documentos”.</w:t>
      </w:r>
    </w:p>
    <w:p w:rsidR="002F7A06" w:rsidRDefault="002F7A06" w:rsidP="004656CF">
      <w:pPr>
        <w:pStyle w:val="Prrafodelista"/>
        <w:ind w:left="0"/>
      </w:pPr>
    </w:p>
    <w:p w:rsidR="002F7A06" w:rsidRDefault="002F7A06" w:rsidP="004656CF">
      <w:pPr>
        <w:pStyle w:val="Prrafodelista"/>
        <w:ind w:left="0"/>
        <w:rPr>
          <w:b/>
        </w:rPr>
      </w:pPr>
      <w:r w:rsidRPr="002F7A06">
        <w:rPr>
          <w:b/>
        </w:rPr>
        <w:t>¡¡IMPORTANTE!! Una vez rellenos todos los datos del expediente, pulsar sobre el botón “Confirmar”, para grabar el expediente.</w:t>
      </w:r>
    </w:p>
    <w:p w:rsidR="00774EE6" w:rsidRDefault="00774EE6" w:rsidP="004656CF">
      <w:pPr>
        <w:pStyle w:val="Prrafodelista"/>
        <w:ind w:left="0"/>
        <w:rPr>
          <w:b/>
        </w:rPr>
      </w:pPr>
    </w:p>
    <w:p w:rsidR="00774EE6" w:rsidRDefault="00774EE6" w:rsidP="00774EE6">
      <w:pPr>
        <w:pStyle w:val="Prrafodelista"/>
        <w:numPr>
          <w:ilvl w:val="0"/>
          <w:numId w:val="5"/>
        </w:numPr>
      </w:pPr>
      <w:r>
        <w:rPr>
          <w:b/>
          <w:color w:val="B8CCE4" w:themeColor="accent1" w:themeTint="66"/>
          <w:u w:val="single"/>
        </w:rPr>
        <w:lastRenderedPageBreak/>
        <w:t>ALTA MASIVA</w:t>
      </w:r>
      <w:r w:rsidR="007A2ED3">
        <w:rPr>
          <w:b/>
          <w:color w:val="B8CCE4" w:themeColor="accent1" w:themeTint="66"/>
          <w:u w:val="single"/>
        </w:rPr>
        <w:t xml:space="preserve">. </w:t>
      </w:r>
      <w:r w:rsidR="007A2ED3">
        <w:t>Nos permite dar de alta, varios expedientes a la vez, agilizando el trabajo. El funcionamiento es similar al alta de un único expediente, con la diferencia de que hay que indicar el nº de expedientes que se desean crear:</w:t>
      </w:r>
    </w:p>
    <w:p w:rsidR="007A2ED3" w:rsidRDefault="006127D7" w:rsidP="007A2ED3">
      <w:pPr>
        <w:ind w:left="360"/>
      </w:pPr>
      <w:r>
        <w:rPr>
          <w:noProof/>
        </w:rPr>
        <w:drawing>
          <wp:inline distT="0" distB="0" distL="0" distR="0">
            <wp:extent cx="1524000" cy="466725"/>
            <wp:effectExtent l="1905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1524000" cy="466725"/>
                    </a:xfrm>
                    <a:prstGeom prst="rect">
                      <a:avLst/>
                    </a:prstGeom>
                    <a:noFill/>
                    <a:ln w="9525">
                      <a:noFill/>
                      <a:miter lim="800000"/>
                      <a:headEnd/>
                      <a:tailEnd/>
                    </a:ln>
                  </pic:spPr>
                </pic:pic>
              </a:graphicData>
            </a:graphic>
          </wp:inline>
        </w:drawing>
      </w:r>
    </w:p>
    <w:p w:rsidR="006127D7" w:rsidRDefault="006127D7" w:rsidP="007A2ED3">
      <w:pPr>
        <w:ind w:left="360"/>
      </w:pPr>
    </w:p>
    <w:p w:rsidR="006127D7" w:rsidRPr="00774EE6" w:rsidRDefault="006127D7" w:rsidP="007A2ED3">
      <w:pPr>
        <w:ind w:left="360"/>
      </w:pPr>
      <w:r>
        <w:t>En este ejemplo, se crearán 5 expedientes, con datos comunes. Una vez creados, siempre y cuando el expediente no se haya enviado al Jurado, se podrán realizar cambios sobre él y modificar los datos.</w:t>
      </w:r>
    </w:p>
    <w:p w:rsidR="00774EE6" w:rsidRDefault="00774EE6" w:rsidP="004656CF">
      <w:pPr>
        <w:pStyle w:val="Prrafodelista"/>
        <w:ind w:left="0"/>
      </w:pPr>
    </w:p>
    <w:p w:rsidR="00774EE6" w:rsidRPr="0072452B" w:rsidRDefault="00774EE6" w:rsidP="00774EE6">
      <w:pPr>
        <w:pStyle w:val="Prrafodelista"/>
        <w:numPr>
          <w:ilvl w:val="0"/>
          <w:numId w:val="5"/>
        </w:numPr>
      </w:pPr>
      <w:r>
        <w:rPr>
          <w:b/>
          <w:color w:val="B8CCE4" w:themeColor="accent1" w:themeTint="66"/>
          <w:u w:val="single"/>
        </w:rPr>
        <w:t xml:space="preserve">LISTADO DE EXPEDIENTES. </w:t>
      </w:r>
      <w:r>
        <w:rPr>
          <w:color w:val="000000" w:themeColor="text1"/>
        </w:rPr>
        <w:t>La aplicación nos muestra dos listados de los expedientes dados de alta</w:t>
      </w:r>
      <w:r w:rsidR="00FC69D3">
        <w:rPr>
          <w:color w:val="000000" w:themeColor="text1"/>
        </w:rPr>
        <w:t>, precedidos por un filtro de búsqueda:</w:t>
      </w:r>
    </w:p>
    <w:p w:rsidR="0072452B" w:rsidRDefault="0072452B" w:rsidP="0072452B">
      <w:pPr>
        <w:numPr>
          <w:ilvl w:val="0"/>
          <w:numId w:val="7"/>
        </w:numPr>
      </w:pPr>
      <w:r>
        <w:t>Filtro de Búsqueda. Permite buscar dentro de los expedientes que hemos dado de alta, por el estado en el que se encuentra o por la finca.</w:t>
      </w:r>
    </w:p>
    <w:p w:rsidR="0072452B" w:rsidRDefault="0072452B" w:rsidP="0072452B">
      <w:pPr>
        <w:pStyle w:val="Prrafodelista"/>
        <w:ind w:left="0"/>
      </w:pPr>
      <w:r>
        <w:rPr>
          <w:noProof/>
        </w:rPr>
        <w:drawing>
          <wp:inline distT="0" distB="0" distL="0" distR="0">
            <wp:extent cx="5391150" cy="1047750"/>
            <wp:effectExtent l="19050" t="0" r="0" b="0"/>
            <wp:docPr id="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srcRect/>
                    <a:stretch>
                      <a:fillRect/>
                    </a:stretch>
                  </pic:blipFill>
                  <pic:spPr bwMode="auto">
                    <a:xfrm>
                      <a:off x="0" y="0"/>
                      <a:ext cx="5391150" cy="1047750"/>
                    </a:xfrm>
                    <a:prstGeom prst="rect">
                      <a:avLst/>
                    </a:prstGeom>
                    <a:noFill/>
                    <a:ln w="9525">
                      <a:noFill/>
                      <a:miter lim="800000"/>
                      <a:headEnd/>
                      <a:tailEnd/>
                    </a:ln>
                  </pic:spPr>
                </pic:pic>
              </a:graphicData>
            </a:graphic>
          </wp:inline>
        </w:drawing>
      </w:r>
    </w:p>
    <w:p w:rsidR="0072452B" w:rsidRPr="00774EE6" w:rsidRDefault="0072452B" w:rsidP="0072452B">
      <w:pPr>
        <w:pStyle w:val="Prrafodelista"/>
        <w:ind w:left="360"/>
      </w:pPr>
    </w:p>
    <w:p w:rsidR="00774EE6" w:rsidRDefault="00774EE6" w:rsidP="00774EE6">
      <w:pPr>
        <w:pStyle w:val="Prrafodelista"/>
        <w:numPr>
          <w:ilvl w:val="1"/>
          <w:numId w:val="5"/>
        </w:numPr>
      </w:pPr>
      <w:r>
        <w:t xml:space="preserve">Listado de </w:t>
      </w:r>
      <w:proofErr w:type="spellStart"/>
      <w:r>
        <w:t>ExpedientesElectrónicos</w:t>
      </w:r>
      <w:proofErr w:type="spellEnd"/>
      <w:r>
        <w:t xml:space="preserve"> Pendientes Aceptar por el Jurado. </w:t>
      </w:r>
      <w:r w:rsidR="0072452B">
        <w:t xml:space="preserve">Nos muestra los expedientes que hemos dado de alta, y que aún se encuentran pendientes de enviar al Jurado. </w:t>
      </w:r>
      <w:r>
        <w:t>Operaciones que se pueden realizar:</w:t>
      </w:r>
    </w:p>
    <w:p w:rsidR="0072452B" w:rsidRDefault="0072452B" w:rsidP="0072452B">
      <w:pPr>
        <w:pStyle w:val="Prrafodelista"/>
        <w:numPr>
          <w:ilvl w:val="2"/>
          <w:numId w:val="5"/>
        </w:numPr>
      </w:pPr>
      <w:r>
        <w:t xml:space="preserve">Borrar, pulsando sobre el aspa </w:t>
      </w:r>
      <w:r>
        <w:rPr>
          <w:noProof/>
        </w:rPr>
        <w:drawing>
          <wp:inline distT="0" distB="0" distL="0" distR="0">
            <wp:extent cx="295275" cy="238125"/>
            <wp:effectExtent l="19050" t="0" r="9525" b="0"/>
            <wp:docPr id="1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p>
    <w:p w:rsidR="00774EE6" w:rsidRDefault="00774EE6" w:rsidP="00774EE6">
      <w:pPr>
        <w:pStyle w:val="Prrafodelista"/>
        <w:numPr>
          <w:ilvl w:val="2"/>
          <w:numId w:val="5"/>
        </w:numPr>
      </w:pPr>
      <w:r>
        <w:t>Modificar.</w:t>
      </w:r>
    </w:p>
    <w:p w:rsidR="0072452B" w:rsidRDefault="0072452B" w:rsidP="0072452B">
      <w:pPr>
        <w:pStyle w:val="Prrafodelista"/>
        <w:ind w:left="1080"/>
      </w:pPr>
      <w:r>
        <w:rPr>
          <w:noProof/>
        </w:rPr>
        <w:drawing>
          <wp:inline distT="0" distB="0" distL="0" distR="0">
            <wp:extent cx="5697960" cy="1095375"/>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srcRect/>
                    <a:stretch>
                      <a:fillRect/>
                    </a:stretch>
                  </pic:blipFill>
                  <pic:spPr bwMode="auto">
                    <a:xfrm>
                      <a:off x="0" y="0"/>
                      <a:ext cx="5697960" cy="1095375"/>
                    </a:xfrm>
                    <a:prstGeom prst="rect">
                      <a:avLst/>
                    </a:prstGeom>
                    <a:noFill/>
                    <a:ln w="9525">
                      <a:noFill/>
                      <a:miter lim="800000"/>
                      <a:headEnd/>
                      <a:tailEnd/>
                    </a:ln>
                  </pic:spPr>
                </pic:pic>
              </a:graphicData>
            </a:graphic>
          </wp:inline>
        </w:drawing>
      </w:r>
    </w:p>
    <w:p w:rsidR="0072452B" w:rsidRDefault="0072452B" w:rsidP="0072452B">
      <w:pPr>
        <w:pStyle w:val="Prrafodelista"/>
        <w:ind w:left="1080"/>
      </w:pPr>
    </w:p>
    <w:p w:rsidR="0072452B" w:rsidRDefault="0072452B" w:rsidP="0072452B">
      <w:pPr>
        <w:pStyle w:val="Prrafodelista"/>
        <w:ind w:left="1080"/>
      </w:pPr>
      <w:r>
        <w:t>¡¡IMPORTANTE!! Si el Estado es “</w:t>
      </w:r>
      <w:proofErr w:type="spellStart"/>
      <w:r>
        <w:t>Pdte</w:t>
      </w:r>
      <w:proofErr w:type="spellEnd"/>
      <w:r>
        <w:t xml:space="preserve"> Envío”, indica que el expediente todavía no se ha enviado al Jurado, y se pueden realizar mejoras.</w:t>
      </w:r>
    </w:p>
    <w:p w:rsidR="0072452B" w:rsidRDefault="0072452B" w:rsidP="0072452B">
      <w:pPr>
        <w:pStyle w:val="Prrafodelista"/>
        <w:ind w:left="1080"/>
      </w:pPr>
      <w:r>
        <w:lastRenderedPageBreak/>
        <w:t>Para enviar el expediente</w:t>
      </w:r>
      <w:r w:rsidR="007D2A98">
        <w:t xml:space="preserve"> al Jurado</w:t>
      </w:r>
      <w:r>
        <w:t xml:space="preserve"> se debe pulsar en “modificar”:</w:t>
      </w:r>
    </w:p>
    <w:p w:rsidR="0072452B" w:rsidRDefault="0072452B" w:rsidP="0072452B">
      <w:pPr>
        <w:pStyle w:val="Prrafodelista"/>
        <w:ind w:left="1080"/>
      </w:pPr>
      <w:r>
        <w:rPr>
          <w:noProof/>
        </w:rPr>
        <w:drawing>
          <wp:inline distT="0" distB="0" distL="0" distR="0">
            <wp:extent cx="5391150" cy="1552575"/>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5391150" cy="1552575"/>
                    </a:xfrm>
                    <a:prstGeom prst="rect">
                      <a:avLst/>
                    </a:prstGeom>
                    <a:noFill/>
                    <a:ln w="9525">
                      <a:noFill/>
                      <a:miter lim="800000"/>
                      <a:headEnd/>
                      <a:tailEnd/>
                    </a:ln>
                  </pic:spPr>
                </pic:pic>
              </a:graphicData>
            </a:graphic>
          </wp:inline>
        </w:drawing>
      </w:r>
    </w:p>
    <w:p w:rsidR="0072452B" w:rsidRDefault="0072452B" w:rsidP="0072452B">
      <w:pPr>
        <w:pStyle w:val="Prrafodelista"/>
        <w:ind w:left="1080"/>
      </w:pPr>
    </w:p>
    <w:p w:rsidR="0072452B" w:rsidRDefault="0072452B" w:rsidP="0072452B">
      <w:pPr>
        <w:pStyle w:val="Prrafodelista"/>
        <w:ind w:left="1080"/>
      </w:pPr>
      <w:r>
        <w:t xml:space="preserve">Y una vez comprobado que todo es correcto, pulsar sobre el </w:t>
      </w:r>
      <w:proofErr w:type="gramStart"/>
      <w:r>
        <w:t>botón .</w:t>
      </w:r>
      <w:proofErr w:type="gramEnd"/>
      <w:r>
        <w:rPr>
          <w:noProof/>
        </w:rPr>
        <w:drawing>
          <wp:inline distT="0" distB="0" distL="0" distR="0">
            <wp:extent cx="857250" cy="276225"/>
            <wp:effectExtent l="19050" t="0" r="0" b="0"/>
            <wp:docPr id="1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857250" cy="276225"/>
                    </a:xfrm>
                    <a:prstGeom prst="rect">
                      <a:avLst/>
                    </a:prstGeom>
                    <a:noFill/>
                    <a:ln w="9525">
                      <a:noFill/>
                      <a:miter lim="800000"/>
                      <a:headEnd/>
                      <a:tailEnd/>
                    </a:ln>
                  </pic:spPr>
                </pic:pic>
              </a:graphicData>
            </a:graphic>
          </wp:inline>
        </w:drawing>
      </w:r>
      <w:r w:rsidR="006B0DAB">
        <w:t xml:space="preserve"> </w:t>
      </w:r>
      <w:proofErr w:type="gramStart"/>
      <w:r w:rsidR="006B0DAB">
        <w:t>dentro</w:t>
      </w:r>
      <w:proofErr w:type="gramEnd"/>
      <w:r w:rsidR="006B0DAB">
        <w:t xml:space="preserve"> del propio expedien</w:t>
      </w:r>
      <w:r w:rsidR="00497E94">
        <w:t>te:</w:t>
      </w:r>
    </w:p>
    <w:p w:rsidR="0072452B" w:rsidRDefault="0072452B" w:rsidP="0072452B">
      <w:pPr>
        <w:pStyle w:val="Prrafodelista"/>
        <w:ind w:left="1080"/>
      </w:pPr>
    </w:p>
    <w:p w:rsidR="00922F64" w:rsidRDefault="00922F64" w:rsidP="0072452B">
      <w:pPr>
        <w:pStyle w:val="Prrafodelista"/>
        <w:ind w:left="1080"/>
      </w:pPr>
      <w:r>
        <w:t>Nos aparecerá un mensaje de confirmación:</w:t>
      </w:r>
    </w:p>
    <w:p w:rsidR="00922F64" w:rsidRDefault="00922F64" w:rsidP="0072452B">
      <w:pPr>
        <w:pStyle w:val="Prrafodelista"/>
        <w:ind w:left="1080"/>
      </w:pPr>
      <w:r>
        <w:rPr>
          <w:noProof/>
        </w:rPr>
        <w:drawing>
          <wp:inline distT="0" distB="0" distL="0" distR="0">
            <wp:extent cx="3095625" cy="1457325"/>
            <wp:effectExtent l="19050" t="0" r="9525" b="0"/>
            <wp:docPr id="1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3095625" cy="1457325"/>
                    </a:xfrm>
                    <a:prstGeom prst="rect">
                      <a:avLst/>
                    </a:prstGeom>
                    <a:noFill/>
                    <a:ln w="9525">
                      <a:noFill/>
                      <a:miter lim="800000"/>
                      <a:headEnd/>
                      <a:tailEnd/>
                    </a:ln>
                  </pic:spPr>
                </pic:pic>
              </a:graphicData>
            </a:graphic>
          </wp:inline>
        </w:drawing>
      </w:r>
    </w:p>
    <w:p w:rsidR="00922F64" w:rsidRDefault="00922F64" w:rsidP="0072452B">
      <w:pPr>
        <w:pStyle w:val="Prrafodelista"/>
        <w:ind w:left="1080"/>
      </w:pPr>
    </w:p>
    <w:p w:rsidR="00922F64" w:rsidRDefault="00922F64" w:rsidP="0072452B">
      <w:pPr>
        <w:pStyle w:val="Prrafodelista"/>
        <w:ind w:left="1080"/>
      </w:pPr>
      <w:r>
        <w:t>Pulsar sobre el botón “Aceptar” y el expediente se habrá enviado al Jurado.</w:t>
      </w:r>
    </w:p>
    <w:p w:rsidR="00297AC0" w:rsidRDefault="00297AC0" w:rsidP="0072452B">
      <w:pPr>
        <w:pStyle w:val="Prrafodelista"/>
        <w:ind w:left="1080"/>
      </w:pPr>
    </w:p>
    <w:p w:rsidR="00297AC0" w:rsidRDefault="00297AC0" w:rsidP="0072452B">
      <w:pPr>
        <w:pStyle w:val="Prrafodelista"/>
        <w:ind w:left="1080"/>
      </w:pPr>
      <w:r>
        <w:t>Una vez enviado el expediente, cambia el estado del mismo a “</w:t>
      </w:r>
      <w:proofErr w:type="spellStart"/>
      <w:r>
        <w:t>Pdte</w:t>
      </w:r>
      <w:proofErr w:type="spellEnd"/>
      <w:r>
        <w:t xml:space="preserve"> de validación”</w:t>
      </w:r>
      <w:r w:rsidR="00F63112">
        <w:t>,  dispon</w:t>
      </w:r>
      <w:r w:rsidR="00497E94">
        <w:t>iendo</w:t>
      </w:r>
      <w:r w:rsidR="00F63112">
        <w:t xml:space="preserve"> del justificante de registro</w:t>
      </w:r>
      <w:r>
        <w:t>:</w:t>
      </w:r>
    </w:p>
    <w:p w:rsidR="00297AC0" w:rsidRDefault="00297AC0" w:rsidP="0072452B">
      <w:pPr>
        <w:pStyle w:val="Prrafodelista"/>
        <w:ind w:left="1080"/>
      </w:pPr>
      <w:r>
        <w:rPr>
          <w:noProof/>
        </w:rPr>
        <w:drawing>
          <wp:inline distT="0" distB="0" distL="0" distR="0">
            <wp:extent cx="5391150" cy="904875"/>
            <wp:effectExtent l="19050" t="0" r="0" b="0"/>
            <wp:docPr id="1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5391150" cy="904875"/>
                    </a:xfrm>
                    <a:prstGeom prst="rect">
                      <a:avLst/>
                    </a:prstGeom>
                    <a:noFill/>
                    <a:ln w="9525">
                      <a:noFill/>
                      <a:miter lim="800000"/>
                      <a:headEnd/>
                      <a:tailEnd/>
                    </a:ln>
                  </pic:spPr>
                </pic:pic>
              </a:graphicData>
            </a:graphic>
          </wp:inline>
        </w:drawing>
      </w:r>
    </w:p>
    <w:p w:rsidR="0072452B" w:rsidRDefault="0072452B" w:rsidP="0072452B">
      <w:pPr>
        <w:pStyle w:val="Prrafodelista"/>
        <w:ind w:left="1080"/>
      </w:pPr>
    </w:p>
    <w:p w:rsidR="00774EE6" w:rsidRDefault="00774EE6" w:rsidP="00774EE6">
      <w:pPr>
        <w:pStyle w:val="Prrafodelista"/>
        <w:numPr>
          <w:ilvl w:val="1"/>
          <w:numId w:val="5"/>
        </w:numPr>
      </w:pPr>
      <w:r>
        <w:t>Listado de Expedientes Electrónicos Aceptados por el Jurado</w:t>
      </w:r>
      <w:r w:rsidR="005617DB">
        <w:t>. Nos muestra los expedientes que el Jurado ha aceptado:</w:t>
      </w:r>
    </w:p>
    <w:p w:rsidR="00774EE6" w:rsidRDefault="00774EE6" w:rsidP="004656CF">
      <w:pPr>
        <w:pStyle w:val="Prrafodelista"/>
        <w:ind w:left="0"/>
      </w:pPr>
    </w:p>
    <w:p w:rsidR="00774EE6" w:rsidRDefault="005617DB" w:rsidP="005617DB">
      <w:pPr>
        <w:pStyle w:val="Prrafodelista"/>
        <w:ind w:left="720"/>
      </w:pPr>
      <w:r>
        <w:rPr>
          <w:noProof/>
        </w:rPr>
        <w:lastRenderedPageBreak/>
        <w:drawing>
          <wp:inline distT="0" distB="0" distL="0" distR="0">
            <wp:extent cx="6071586" cy="1104900"/>
            <wp:effectExtent l="19050" t="0" r="5364"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6071586" cy="1104900"/>
                    </a:xfrm>
                    <a:prstGeom prst="rect">
                      <a:avLst/>
                    </a:prstGeom>
                    <a:noFill/>
                    <a:ln w="9525">
                      <a:noFill/>
                      <a:miter lim="800000"/>
                      <a:headEnd/>
                      <a:tailEnd/>
                    </a:ln>
                  </pic:spPr>
                </pic:pic>
              </a:graphicData>
            </a:graphic>
          </wp:inline>
        </w:drawing>
      </w:r>
    </w:p>
    <w:p w:rsidR="00774EE6" w:rsidRDefault="00774EE6" w:rsidP="004656CF">
      <w:pPr>
        <w:pStyle w:val="Prrafodelista"/>
        <w:ind w:left="0"/>
      </w:pPr>
    </w:p>
    <w:p w:rsidR="00A3033B" w:rsidRDefault="00A3033B" w:rsidP="003D1BBA">
      <w:pPr>
        <w:pStyle w:val="Ttulo1"/>
      </w:pPr>
      <w:bookmarkStart w:id="6" w:name="_Toc470001549"/>
      <w:r>
        <w:t>COMUNICACIÓN ELECTRÓNICA ENTRE VOCALES Y JURADO</w:t>
      </w:r>
      <w:bookmarkEnd w:id="6"/>
    </w:p>
    <w:p w:rsidR="000B0BD8" w:rsidRPr="000B0BD8" w:rsidRDefault="000B0BD8" w:rsidP="000B0BD8"/>
    <w:p w:rsidR="007403E0" w:rsidRDefault="007403E0" w:rsidP="004656CF">
      <w:pPr>
        <w:pStyle w:val="Prrafodelista"/>
        <w:ind w:left="0"/>
      </w:pPr>
    </w:p>
    <w:p w:rsidR="005E0791" w:rsidRDefault="005E0791" w:rsidP="005E0791">
      <w:pPr>
        <w:pStyle w:val="Prrafodelista"/>
        <w:ind w:firstLine="372"/>
      </w:pPr>
      <w:r>
        <w:t xml:space="preserve">El vocal del jurado podrá consultar las comunicaciones enviadas por el jurado, respondiendo a cada una de </w:t>
      </w:r>
      <w:r w:rsidR="00E25EB1">
        <w:t>estas</w:t>
      </w:r>
      <w:r>
        <w:t xml:space="preserve"> y dar de alta nuevas comunicaciones para enviarlas al jurado. Estos comunicados podrán llevar adjunta documentación. Este procedimiento proporciona una comunicación electrónica fluida entre vocales y jurados.</w:t>
      </w:r>
    </w:p>
    <w:p w:rsidR="005E0791" w:rsidRDefault="005E0791" w:rsidP="005E0791">
      <w:pPr>
        <w:pStyle w:val="Prrafodelista"/>
        <w:ind w:firstLine="372"/>
      </w:pPr>
      <w:r>
        <w:t xml:space="preserve">Para entrar pulsar sobre el </w:t>
      </w:r>
      <w:proofErr w:type="gramStart"/>
      <w:r>
        <w:t xml:space="preserve">botón </w:t>
      </w:r>
      <w:proofErr w:type="gramEnd"/>
      <w:r>
        <w:rPr>
          <w:noProof/>
        </w:rPr>
        <w:drawing>
          <wp:inline distT="0" distB="0" distL="0" distR="0">
            <wp:extent cx="762000" cy="304800"/>
            <wp:effectExtent l="19050" t="0" r="0" b="0"/>
            <wp:docPr id="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3437255" cy="330835"/>
            <wp:effectExtent l="19050" t="0" r="0" b="0"/>
            <wp:docPr id="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srcRect/>
                    <a:stretch>
                      <a:fillRect/>
                    </a:stretch>
                  </pic:blipFill>
                  <pic:spPr bwMode="auto">
                    <a:xfrm>
                      <a:off x="0" y="0"/>
                      <a:ext cx="3437255" cy="330835"/>
                    </a:xfrm>
                    <a:prstGeom prst="rect">
                      <a:avLst/>
                    </a:prstGeom>
                    <a:noFill/>
                    <a:ln w="9525">
                      <a:noFill/>
                      <a:miter lim="800000"/>
                      <a:headEnd/>
                      <a:tailEnd/>
                    </a:ln>
                  </pic:spPr>
                </pic:pic>
              </a:graphicData>
            </a:graphic>
          </wp:inline>
        </w:drawing>
      </w:r>
    </w:p>
    <w:p w:rsidR="00E25EB1" w:rsidRDefault="00E25EB1" w:rsidP="005E0791">
      <w:pPr>
        <w:pStyle w:val="Prrafodelista"/>
        <w:ind w:firstLine="372"/>
      </w:pPr>
    </w:p>
    <w:p w:rsidR="00E25EB1" w:rsidRDefault="00E25EB1" w:rsidP="00E25EB1">
      <w:r>
        <w:t>La pantalla de “Comunicaciones” está dividida en 2 áreas:</w:t>
      </w:r>
    </w:p>
    <w:p w:rsidR="00E25EB1" w:rsidRDefault="00E25EB1" w:rsidP="00E25EB1"/>
    <w:p w:rsidR="00E25EB1" w:rsidRDefault="00E25EB1" w:rsidP="00E25EB1">
      <w:pPr>
        <w:numPr>
          <w:ilvl w:val="0"/>
          <w:numId w:val="13"/>
        </w:numPr>
      </w:pPr>
      <w:r>
        <w:t>Área de Búsqueda. Permite buscar comunicaciones dadas de alta, por diferentes criterios de búsqueda.</w:t>
      </w:r>
    </w:p>
    <w:p w:rsidR="00E25EB1" w:rsidRDefault="00E25EB1" w:rsidP="00E25EB1">
      <w:pPr>
        <w:numPr>
          <w:ilvl w:val="0"/>
          <w:numId w:val="13"/>
        </w:numPr>
        <w:ind w:left="0" w:firstLine="372"/>
      </w:pPr>
      <w:r>
        <w:t>Listado de Comunicaciones. Muestra un listado con las comunicaciones existentes que cumplen los criterios de búsqueda.</w:t>
      </w:r>
    </w:p>
    <w:p w:rsidR="00E57C4E" w:rsidRDefault="00014264" w:rsidP="00E57C4E">
      <w:pPr>
        <w:ind w:left="372"/>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357.45pt;margin-top:13.25pt;width:62.55pt;height:21pt;flip:x;z-index:251660288" o:connectortype="straight"/>
        </w:pict>
      </w:r>
      <w:r>
        <w:rPr>
          <w:noProof/>
        </w:rPr>
        <w:pict>
          <v:shapetype id="_x0000_t202" coordsize="21600,21600" o:spt="202" path="m,l,21600r21600,l21600,xe">
            <v:stroke joinstyle="miter"/>
            <v:path gradientshapeok="t" o:connecttype="rect"/>
          </v:shapetype>
          <v:shape id="_x0000_s1026" type="#_x0000_t202" style="position:absolute;left:0;text-align:left;margin-left:420pt;margin-top:3.5pt;width:81pt;height:18pt;z-index:251658240" filled="f" stroked="f">
            <v:textbox style="mso-next-textbox:#_x0000_s1026">
              <w:txbxContent>
                <w:p w:rsidR="00A11EFC" w:rsidRPr="00D72269" w:rsidRDefault="00A11EFC" w:rsidP="00E57C4E">
                  <w:pPr>
                    <w:rPr>
                      <w:sz w:val="16"/>
                      <w:szCs w:val="16"/>
                    </w:rPr>
                  </w:pPr>
                  <w:r>
                    <w:rPr>
                      <w:sz w:val="16"/>
                      <w:szCs w:val="16"/>
                    </w:rPr>
                    <w:t>Área de Búsqueda</w:t>
                  </w:r>
                </w:p>
              </w:txbxContent>
            </v:textbox>
          </v:shape>
        </w:pict>
      </w:r>
    </w:p>
    <w:p w:rsidR="00E57C4E" w:rsidRDefault="00014264" w:rsidP="00E57C4E">
      <w:r>
        <w:rPr>
          <w:noProof/>
        </w:rPr>
        <w:lastRenderedPageBreak/>
        <w:pict>
          <v:shape id="_x0000_s1029" type="#_x0000_t32" style="position:absolute;left:0;text-align:left;margin-left:394.2pt;margin-top:70.9pt;width:28.8pt;height:18pt;flip:x;z-index:251661312" o:connectortype="straight"/>
        </w:pict>
      </w:r>
      <w:r>
        <w:rPr>
          <w:noProof/>
        </w:rPr>
        <w:pict>
          <v:shape id="_x0000_s1027" type="#_x0000_t202" style="position:absolute;left:0;text-align:left;margin-left:423pt;margin-top:55.9pt;width:88.65pt;height:28.5pt;z-index:251659264" filled="f" stroked="f">
            <v:textbox style="mso-next-textbox:#_x0000_s1027">
              <w:txbxContent>
                <w:p w:rsidR="00A11EFC" w:rsidRPr="00D72269" w:rsidRDefault="00A11EFC" w:rsidP="00E57C4E">
                  <w:pPr>
                    <w:rPr>
                      <w:sz w:val="16"/>
                      <w:szCs w:val="16"/>
                    </w:rPr>
                  </w:pPr>
                  <w:r>
                    <w:rPr>
                      <w:sz w:val="16"/>
                      <w:szCs w:val="16"/>
                    </w:rPr>
                    <w:t>Listado de Comunicaciones.</w:t>
                  </w:r>
                </w:p>
              </w:txbxContent>
            </v:textbox>
          </v:shape>
        </w:pict>
      </w:r>
      <w:r w:rsidR="00E57C4E">
        <w:rPr>
          <w:noProof/>
        </w:rPr>
        <w:drawing>
          <wp:inline distT="0" distB="0" distL="0" distR="0">
            <wp:extent cx="5391150" cy="2495550"/>
            <wp:effectExtent l="19050" t="0" r="0" b="0"/>
            <wp:docPr id="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srcRect/>
                    <a:stretch>
                      <a:fillRect/>
                    </a:stretch>
                  </pic:blipFill>
                  <pic:spPr bwMode="auto">
                    <a:xfrm>
                      <a:off x="0" y="0"/>
                      <a:ext cx="5391150" cy="2495550"/>
                    </a:xfrm>
                    <a:prstGeom prst="rect">
                      <a:avLst/>
                    </a:prstGeom>
                    <a:noFill/>
                    <a:ln w="9525">
                      <a:noFill/>
                      <a:miter lim="800000"/>
                      <a:headEnd/>
                      <a:tailEnd/>
                    </a:ln>
                  </pic:spPr>
                </pic:pic>
              </a:graphicData>
            </a:graphic>
          </wp:inline>
        </w:drawing>
      </w:r>
    </w:p>
    <w:p w:rsidR="005B7A54" w:rsidRDefault="005B7A54" w:rsidP="00E57C4E"/>
    <w:p w:rsidR="005B7A54" w:rsidRDefault="005B7A54" w:rsidP="00E57C4E">
      <w:r>
        <w:t>Acciones a realizar:</w:t>
      </w:r>
    </w:p>
    <w:p w:rsidR="005B7A54" w:rsidRDefault="005B7A54" w:rsidP="005B7A54">
      <w:pPr>
        <w:pStyle w:val="Prrafodelista"/>
        <w:numPr>
          <w:ilvl w:val="0"/>
          <w:numId w:val="5"/>
        </w:numPr>
      </w:pPr>
      <w:r>
        <w:t>Consultar. Se pueden consultar “comunicaciones” pulsando sobre el botón “consultar” del listado:</w:t>
      </w:r>
    </w:p>
    <w:p w:rsidR="005B7A54" w:rsidRDefault="00014264" w:rsidP="005B7A54">
      <w:pPr>
        <w:pStyle w:val="Prrafodelista"/>
        <w:ind w:left="0"/>
      </w:pPr>
      <w:r>
        <w:rPr>
          <w:noProof/>
        </w:rPr>
        <w:pict>
          <v:shape id="_x0000_s1032" type="#_x0000_t32" style="position:absolute;left:0;text-align:left;margin-left:438.3pt;margin-top:8.55pt;width:27.15pt;height:23.25pt;flip:x;z-index:251663360" o:connectortype="straight" strokecolor="red">
            <v:stroke endarrow="block"/>
          </v:shape>
        </w:pict>
      </w:r>
      <w:r>
        <w:rPr>
          <w:noProof/>
        </w:rPr>
        <w:pict>
          <v:oval id="_x0000_s1030" style="position:absolute;left:0;text-align:left;margin-left:394.05pt;margin-top:31.8pt;width:44.25pt;height:10.5pt;z-index:251662336" filled="f" fillcolor="red" strokecolor="red"/>
        </w:pict>
      </w:r>
      <w:r w:rsidR="005B7A54">
        <w:rPr>
          <w:noProof/>
        </w:rPr>
        <w:drawing>
          <wp:inline distT="0" distB="0" distL="0" distR="0">
            <wp:extent cx="5391150" cy="1419225"/>
            <wp:effectExtent l="19050" t="0" r="0" b="0"/>
            <wp:docPr id="2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srcRect/>
                    <a:stretch>
                      <a:fillRect/>
                    </a:stretch>
                  </pic:blipFill>
                  <pic:spPr bwMode="auto">
                    <a:xfrm>
                      <a:off x="0" y="0"/>
                      <a:ext cx="5391150" cy="1419225"/>
                    </a:xfrm>
                    <a:prstGeom prst="rect">
                      <a:avLst/>
                    </a:prstGeom>
                    <a:noFill/>
                    <a:ln w="9525">
                      <a:noFill/>
                      <a:miter lim="800000"/>
                      <a:headEnd/>
                      <a:tailEnd/>
                    </a:ln>
                  </pic:spPr>
                </pic:pic>
              </a:graphicData>
            </a:graphic>
          </wp:inline>
        </w:drawing>
      </w:r>
    </w:p>
    <w:p w:rsidR="00433749" w:rsidRDefault="00433749" w:rsidP="005B7A54">
      <w:pPr>
        <w:pStyle w:val="Prrafodelista"/>
        <w:ind w:left="0"/>
      </w:pPr>
    </w:p>
    <w:p w:rsidR="00433749" w:rsidRDefault="00433749" w:rsidP="00433749">
      <w:pPr>
        <w:pStyle w:val="Prrafodelista"/>
        <w:numPr>
          <w:ilvl w:val="0"/>
          <w:numId w:val="5"/>
        </w:numPr>
      </w:pPr>
      <w:r w:rsidRPr="004E0592">
        <w:rPr>
          <w:b/>
          <w:u w:val="single"/>
        </w:rPr>
        <w:t>Alta Comunicación</w:t>
      </w:r>
      <w:r>
        <w:t>. Permite iniciar una comunicación con el Jurado, pulsando sobre el botón “Alta Comunicación”:</w:t>
      </w:r>
    </w:p>
    <w:p w:rsidR="00433749" w:rsidRDefault="00014264" w:rsidP="00433749">
      <w:pPr>
        <w:pStyle w:val="Prrafodelista"/>
        <w:ind w:left="360"/>
      </w:pPr>
      <w:r>
        <w:rPr>
          <w:noProof/>
        </w:rPr>
        <w:pict>
          <v:shape id="_x0000_s1034" type="#_x0000_t32" style="position:absolute;left:0;text-align:left;margin-left:425.7pt;margin-top:16.45pt;width:54pt;height:52.5pt;flip:x;z-index:251665408" o:connectortype="straight" strokecolor="red">
            <v:stroke endarrow="block"/>
          </v:shape>
        </w:pict>
      </w:r>
      <w:r>
        <w:rPr>
          <w:noProof/>
        </w:rPr>
        <w:pict>
          <v:oval id="_x0000_s1033" style="position:absolute;left:0;text-align:left;margin-left:364.95pt;margin-top:68.95pt;width:70.5pt;height:14.25pt;z-index:251664384" filled="f" strokecolor="red"/>
        </w:pict>
      </w:r>
      <w:r w:rsidR="00433749">
        <w:rPr>
          <w:noProof/>
        </w:rPr>
        <w:drawing>
          <wp:inline distT="0" distB="0" distL="0" distR="0">
            <wp:extent cx="5391150" cy="1028700"/>
            <wp:effectExtent l="19050" t="0" r="0" b="0"/>
            <wp:docPr id="2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srcRect/>
                    <a:stretch>
                      <a:fillRect/>
                    </a:stretch>
                  </pic:blipFill>
                  <pic:spPr bwMode="auto">
                    <a:xfrm>
                      <a:off x="0" y="0"/>
                      <a:ext cx="5391150" cy="1028700"/>
                    </a:xfrm>
                    <a:prstGeom prst="rect">
                      <a:avLst/>
                    </a:prstGeom>
                    <a:noFill/>
                    <a:ln w="9525">
                      <a:noFill/>
                      <a:miter lim="800000"/>
                      <a:headEnd/>
                      <a:tailEnd/>
                    </a:ln>
                  </pic:spPr>
                </pic:pic>
              </a:graphicData>
            </a:graphic>
          </wp:inline>
        </w:drawing>
      </w:r>
    </w:p>
    <w:p w:rsidR="00433749" w:rsidRDefault="00433749" w:rsidP="005B7A54">
      <w:pPr>
        <w:pStyle w:val="Prrafodelista"/>
        <w:ind w:left="0"/>
      </w:pPr>
    </w:p>
    <w:p w:rsidR="000C7B68" w:rsidRDefault="000C7B68" w:rsidP="005B7A54">
      <w:pPr>
        <w:pStyle w:val="Prrafodelista"/>
        <w:ind w:left="0"/>
      </w:pPr>
      <w:r>
        <w:t>Nos aparece la siguiente pantalla:</w:t>
      </w:r>
    </w:p>
    <w:p w:rsidR="000C7B68" w:rsidRDefault="000C7B68" w:rsidP="005B7A54">
      <w:pPr>
        <w:pStyle w:val="Prrafodelista"/>
        <w:ind w:left="0"/>
      </w:pPr>
      <w:r>
        <w:rPr>
          <w:noProof/>
        </w:rPr>
        <w:lastRenderedPageBreak/>
        <w:drawing>
          <wp:inline distT="0" distB="0" distL="0" distR="0">
            <wp:extent cx="5391150" cy="4257675"/>
            <wp:effectExtent l="19050" t="0" r="0" b="0"/>
            <wp:docPr id="2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5391150" cy="4257675"/>
                    </a:xfrm>
                    <a:prstGeom prst="rect">
                      <a:avLst/>
                    </a:prstGeom>
                    <a:noFill/>
                    <a:ln w="9525">
                      <a:noFill/>
                      <a:miter lim="800000"/>
                      <a:headEnd/>
                      <a:tailEnd/>
                    </a:ln>
                  </pic:spPr>
                </pic:pic>
              </a:graphicData>
            </a:graphic>
          </wp:inline>
        </w:drawing>
      </w:r>
    </w:p>
    <w:p w:rsidR="000C7B68" w:rsidRDefault="000C7B68" w:rsidP="005B7A54">
      <w:pPr>
        <w:pStyle w:val="Prrafodelista"/>
        <w:ind w:left="0"/>
      </w:pPr>
    </w:p>
    <w:p w:rsidR="00B07B34" w:rsidRDefault="000C7B68" w:rsidP="000C7B68">
      <w:pPr>
        <w:pStyle w:val="Prrafodelista"/>
        <w:numPr>
          <w:ilvl w:val="1"/>
          <w:numId w:val="5"/>
        </w:numPr>
      </w:pPr>
      <w:r>
        <w:t xml:space="preserve">Miembros Disponibles. </w:t>
      </w:r>
      <w:r w:rsidR="00B07B34">
        <w:t>Permite seleccionar a los miembros del Jurado con los que se establecerá la comunicación.</w:t>
      </w:r>
      <w:r w:rsidR="004E0592">
        <w:t xml:space="preserve"> Dispone de dos tablas:</w:t>
      </w:r>
    </w:p>
    <w:p w:rsidR="004E0592" w:rsidRDefault="009A1B96" w:rsidP="004E0592">
      <w:pPr>
        <w:pStyle w:val="Prrafodelista"/>
        <w:numPr>
          <w:ilvl w:val="2"/>
          <w:numId w:val="5"/>
        </w:numPr>
      </w:pPr>
      <w:r>
        <w:t>Miembros Disponibles y Miembros Seleccionados</w:t>
      </w:r>
    </w:p>
    <w:p w:rsidR="000C7B68" w:rsidRDefault="00491F50" w:rsidP="00B07B34">
      <w:pPr>
        <w:pStyle w:val="Prrafodelista"/>
        <w:ind w:left="1080"/>
      </w:pPr>
      <w:r>
        <w:t xml:space="preserve">Miembros Disponibles. </w:t>
      </w:r>
      <w:r w:rsidR="000C7B68">
        <w:t xml:space="preserve">Es un listado con todos los miembros disponibles del Jurado a los que se les puede mandar una comunicación. </w:t>
      </w:r>
    </w:p>
    <w:p w:rsidR="000C7B68" w:rsidRDefault="000C7B68" w:rsidP="000C7B68">
      <w:pPr>
        <w:pStyle w:val="Prrafodelista"/>
        <w:ind w:left="1080"/>
      </w:pPr>
      <w:r>
        <w:t>¡¡NOTA!! Los miembros del Jurado que aparecen en rojo, no se les podrá mandar una comunicación, ya que no tienen todos los datos debidamente cumplimentados. En caso de elegirlos, la aplicación nos mostrará el siguiente aviso:</w:t>
      </w:r>
    </w:p>
    <w:p w:rsidR="000C7B68" w:rsidRDefault="000C7B68" w:rsidP="000C7B68">
      <w:pPr>
        <w:pStyle w:val="Prrafodelista"/>
        <w:ind w:left="1080"/>
      </w:pPr>
    </w:p>
    <w:p w:rsidR="000C7B68" w:rsidRDefault="000C7B68" w:rsidP="000C7B68">
      <w:pPr>
        <w:pStyle w:val="Prrafodelista"/>
        <w:ind w:left="1080"/>
      </w:pPr>
      <w:r>
        <w:rPr>
          <w:noProof/>
        </w:rPr>
        <w:lastRenderedPageBreak/>
        <w:drawing>
          <wp:inline distT="0" distB="0" distL="0" distR="0">
            <wp:extent cx="5400675" cy="1085850"/>
            <wp:effectExtent l="19050" t="0" r="9525" b="0"/>
            <wp:docPr id="2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srcRect/>
                    <a:stretch>
                      <a:fillRect/>
                    </a:stretch>
                  </pic:blipFill>
                  <pic:spPr bwMode="auto">
                    <a:xfrm>
                      <a:off x="0" y="0"/>
                      <a:ext cx="5400675" cy="1085850"/>
                    </a:xfrm>
                    <a:prstGeom prst="rect">
                      <a:avLst/>
                    </a:prstGeom>
                    <a:noFill/>
                    <a:ln w="9525">
                      <a:noFill/>
                      <a:miter lim="800000"/>
                      <a:headEnd/>
                      <a:tailEnd/>
                    </a:ln>
                  </pic:spPr>
                </pic:pic>
              </a:graphicData>
            </a:graphic>
          </wp:inline>
        </w:drawing>
      </w:r>
    </w:p>
    <w:p w:rsidR="0068227D" w:rsidRDefault="0068227D" w:rsidP="000C7B68">
      <w:pPr>
        <w:pStyle w:val="Prrafodelista"/>
        <w:ind w:left="1080"/>
      </w:pPr>
    </w:p>
    <w:p w:rsidR="0068227D" w:rsidRDefault="0068227D" w:rsidP="000C7B68">
      <w:pPr>
        <w:pStyle w:val="Prrafodelista"/>
        <w:ind w:left="1080"/>
      </w:pPr>
      <w:r>
        <w:t>Se debe marcar el miembro con el ratón:</w:t>
      </w:r>
    </w:p>
    <w:p w:rsidR="0068227D" w:rsidRDefault="00014264" w:rsidP="000C7B68">
      <w:pPr>
        <w:pStyle w:val="Prrafodelista"/>
        <w:ind w:left="1080"/>
      </w:pPr>
      <w:r>
        <w:rPr>
          <w:noProof/>
        </w:rPr>
        <w:pict>
          <v:shape id="_x0000_s1036" type="#_x0000_t32" style="position:absolute;left:0;text-align:left;margin-left:-7.95pt;margin-top:13.6pt;width:54pt;height:42.75pt;z-index:251667456" o:connectortype="straight" strokecolor="red">
            <v:stroke endarrow="block"/>
          </v:shape>
        </w:pict>
      </w:r>
    </w:p>
    <w:p w:rsidR="0068227D" w:rsidRDefault="00014264" w:rsidP="000C7B68">
      <w:pPr>
        <w:pStyle w:val="Prrafodelista"/>
        <w:ind w:left="1080"/>
      </w:pPr>
      <w:r>
        <w:rPr>
          <w:noProof/>
        </w:rPr>
        <w:pict>
          <v:oval id="_x0000_s1035" style="position:absolute;left:0;text-align:left;margin-left:46.2pt;margin-top:27pt;width:208.5pt;height:21pt;z-index:251666432" filled="f" strokecolor="red"/>
        </w:pict>
      </w:r>
      <w:r w:rsidR="0068227D">
        <w:rPr>
          <w:noProof/>
        </w:rPr>
        <w:drawing>
          <wp:inline distT="0" distB="0" distL="0" distR="0">
            <wp:extent cx="5372100" cy="1543050"/>
            <wp:effectExtent l="19050" t="0" r="0" b="0"/>
            <wp:docPr id="2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5372100" cy="1543050"/>
                    </a:xfrm>
                    <a:prstGeom prst="rect">
                      <a:avLst/>
                    </a:prstGeom>
                    <a:noFill/>
                    <a:ln w="9525">
                      <a:noFill/>
                      <a:miter lim="800000"/>
                      <a:headEnd/>
                      <a:tailEnd/>
                    </a:ln>
                  </pic:spPr>
                </pic:pic>
              </a:graphicData>
            </a:graphic>
          </wp:inline>
        </w:drawing>
      </w:r>
    </w:p>
    <w:p w:rsidR="0068227D" w:rsidRDefault="0068227D" w:rsidP="000C7B68">
      <w:pPr>
        <w:pStyle w:val="Prrafodelista"/>
        <w:ind w:left="1080"/>
      </w:pPr>
    </w:p>
    <w:p w:rsidR="0068227D" w:rsidRDefault="00014264" w:rsidP="000C7B68">
      <w:pPr>
        <w:pStyle w:val="Prrafodelista"/>
        <w:ind w:left="1080"/>
      </w:pPr>
      <w:r>
        <w:rPr>
          <w:noProof/>
        </w:rPr>
        <w:pict>
          <v:shape id="_x0000_s1038" type="#_x0000_t32" style="position:absolute;left:0;text-align:left;margin-left:424.2pt;margin-top:14.85pt;width:57.75pt;height:62.25pt;flip:x;z-index:251669504" o:connectortype="straight" strokecolor="red">
            <v:stroke endarrow="block"/>
          </v:shape>
        </w:pict>
      </w:r>
      <w:r w:rsidR="0068227D">
        <w:t>Y a continuación, pulsar sobre el símbolo</w:t>
      </w:r>
      <w:r w:rsidR="0068227D">
        <w:rPr>
          <w:noProof/>
        </w:rPr>
        <w:drawing>
          <wp:inline distT="0" distB="0" distL="0" distR="0">
            <wp:extent cx="220345" cy="187960"/>
            <wp:effectExtent l="19050" t="0" r="8255" b="0"/>
            <wp:docPr id="3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srcRect/>
                    <a:stretch>
                      <a:fillRect/>
                    </a:stretch>
                  </pic:blipFill>
                  <pic:spPr bwMode="auto">
                    <a:xfrm>
                      <a:off x="0" y="0"/>
                      <a:ext cx="220345" cy="187960"/>
                    </a:xfrm>
                    <a:prstGeom prst="rect">
                      <a:avLst/>
                    </a:prstGeom>
                    <a:noFill/>
                    <a:ln w="9525">
                      <a:noFill/>
                      <a:miter lim="800000"/>
                      <a:headEnd/>
                      <a:tailEnd/>
                    </a:ln>
                  </pic:spPr>
                </pic:pic>
              </a:graphicData>
            </a:graphic>
          </wp:inline>
        </w:drawing>
      </w:r>
      <w:r w:rsidR="0068227D">
        <w:t>, pasando el miembro al recuadro de “Miembros Seleccionados”:</w:t>
      </w:r>
    </w:p>
    <w:p w:rsidR="009A1B96" w:rsidRDefault="009A1B96" w:rsidP="000C7B68">
      <w:pPr>
        <w:pStyle w:val="Prrafodelista"/>
        <w:ind w:left="1080"/>
      </w:pPr>
    </w:p>
    <w:p w:rsidR="0068227D" w:rsidRDefault="00014264" w:rsidP="000C7B68">
      <w:pPr>
        <w:pStyle w:val="Prrafodelista"/>
        <w:ind w:left="1080"/>
      </w:pPr>
      <w:r>
        <w:rPr>
          <w:noProof/>
        </w:rPr>
        <w:pict>
          <v:oval id="_x0000_s1037" style="position:absolute;left:0;text-align:left;margin-left:279.45pt;margin-top:15.9pt;width:158.25pt;height:21pt;z-index:251668480" filled="f" strokecolor="red"/>
        </w:pict>
      </w:r>
      <w:r w:rsidR="0068227D">
        <w:rPr>
          <w:noProof/>
        </w:rPr>
        <w:drawing>
          <wp:inline distT="0" distB="0" distL="0" distR="0">
            <wp:extent cx="5419725" cy="1504950"/>
            <wp:effectExtent l="19050" t="0" r="9525" b="0"/>
            <wp:docPr id="3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srcRect/>
                    <a:stretch>
                      <a:fillRect/>
                    </a:stretch>
                  </pic:blipFill>
                  <pic:spPr bwMode="auto">
                    <a:xfrm>
                      <a:off x="0" y="0"/>
                      <a:ext cx="5419725" cy="1504950"/>
                    </a:xfrm>
                    <a:prstGeom prst="rect">
                      <a:avLst/>
                    </a:prstGeom>
                    <a:noFill/>
                    <a:ln w="9525">
                      <a:noFill/>
                      <a:miter lim="800000"/>
                      <a:headEnd/>
                      <a:tailEnd/>
                    </a:ln>
                  </pic:spPr>
                </pic:pic>
              </a:graphicData>
            </a:graphic>
          </wp:inline>
        </w:drawing>
      </w:r>
    </w:p>
    <w:p w:rsidR="00491F50" w:rsidRDefault="00491F50" w:rsidP="000C7B68">
      <w:pPr>
        <w:pStyle w:val="Prrafodelista"/>
        <w:ind w:left="1080"/>
      </w:pPr>
    </w:p>
    <w:p w:rsidR="00491F50" w:rsidRDefault="00014264" w:rsidP="000C7B68">
      <w:pPr>
        <w:pStyle w:val="Prrafodelista"/>
        <w:ind w:left="1080"/>
      </w:pPr>
      <w:r>
        <w:rPr>
          <w:noProof/>
        </w:rPr>
        <w:pict>
          <v:shape id="_x0000_s1040" type="#_x0000_t32" style="position:absolute;left:0;text-align:left;margin-left:-28.05pt;margin-top:5.75pt;width:84pt;height:73.5pt;z-index:251671552" o:connectortype="straight" strokecolor="red">
            <v:stroke endarrow="block"/>
          </v:shape>
        </w:pict>
      </w:r>
      <w:r w:rsidR="00491F50">
        <w:t>¡¡NOTA!! La aplicación permite seleccionar varios miembros de golpe, utilizando la tecla “Control” y el ratón:</w:t>
      </w:r>
    </w:p>
    <w:p w:rsidR="00491F50" w:rsidRDefault="00491F50" w:rsidP="000C7B68">
      <w:pPr>
        <w:pStyle w:val="Prrafodelista"/>
        <w:ind w:left="1080"/>
      </w:pPr>
    </w:p>
    <w:p w:rsidR="00491F50" w:rsidRDefault="00014264" w:rsidP="000C7B68">
      <w:pPr>
        <w:pStyle w:val="Prrafodelista"/>
        <w:ind w:left="1080"/>
      </w:pPr>
      <w:r>
        <w:rPr>
          <w:noProof/>
        </w:rPr>
        <w:lastRenderedPageBreak/>
        <w:pict>
          <v:oval id="_x0000_s1039" style="position:absolute;left:0;text-align:left;margin-left:48.45pt;margin-top:11.35pt;width:164.25pt;height:50.25pt;z-index:251670528" filled="f" strokecolor="red"/>
        </w:pict>
      </w:r>
      <w:r w:rsidR="00491F50">
        <w:rPr>
          <w:noProof/>
        </w:rPr>
        <w:drawing>
          <wp:inline distT="0" distB="0" distL="0" distR="0">
            <wp:extent cx="5400675" cy="1581150"/>
            <wp:effectExtent l="19050" t="0" r="9525" b="0"/>
            <wp:docPr id="3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srcRect/>
                    <a:stretch>
                      <a:fillRect/>
                    </a:stretch>
                  </pic:blipFill>
                  <pic:spPr bwMode="auto">
                    <a:xfrm>
                      <a:off x="0" y="0"/>
                      <a:ext cx="5400675" cy="1581150"/>
                    </a:xfrm>
                    <a:prstGeom prst="rect">
                      <a:avLst/>
                    </a:prstGeom>
                    <a:noFill/>
                    <a:ln w="9525">
                      <a:noFill/>
                      <a:miter lim="800000"/>
                      <a:headEnd/>
                      <a:tailEnd/>
                    </a:ln>
                  </pic:spPr>
                </pic:pic>
              </a:graphicData>
            </a:graphic>
          </wp:inline>
        </w:drawing>
      </w:r>
    </w:p>
    <w:p w:rsidR="00491F50" w:rsidRDefault="00014264" w:rsidP="00491F50">
      <w:pPr>
        <w:pStyle w:val="Prrafodelista"/>
        <w:ind w:left="1080"/>
      </w:pPr>
      <w:r>
        <w:rPr>
          <w:noProof/>
        </w:rPr>
        <w:pict>
          <v:shape id="_x0000_s1041" type="#_x0000_t32" style="position:absolute;left:0;text-align:left;margin-left:424.2pt;margin-top:14.85pt;width:57.75pt;height:62.25pt;flip:x;z-index:251673600" o:connectortype="straight" strokecolor="red">
            <v:stroke endarrow="block"/>
          </v:shape>
        </w:pict>
      </w:r>
      <w:r w:rsidR="00491F50">
        <w:t>Y a continuación, pulsar sobre el símbolo</w:t>
      </w:r>
      <w:r w:rsidR="00491F50">
        <w:rPr>
          <w:noProof/>
        </w:rPr>
        <w:drawing>
          <wp:inline distT="0" distB="0" distL="0" distR="0">
            <wp:extent cx="220345" cy="187960"/>
            <wp:effectExtent l="19050" t="0" r="8255" b="0"/>
            <wp:docPr id="3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srcRect/>
                    <a:stretch>
                      <a:fillRect/>
                    </a:stretch>
                  </pic:blipFill>
                  <pic:spPr bwMode="auto">
                    <a:xfrm>
                      <a:off x="0" y="0"/>
                      <a:ext cx="220345" cy="187960"/>
                    </a:xfrm>
                    <a:prstGeom prst="rect">
                      <a:avLst/>
                    </a:prstGeom>
                    <a:noFill/>
                    <a:ln w="9525">
                      <a:noFill/>
                      <a:miter lim="800000"/>
                      <a:headEnd/>
                      <a:tailEnd/>
                    </a:ln>
                  </pic:spPr>
                </pic:pic>
              </a:graphicData>
            </a:graphic>
          </wp:inline>
        </w:drawing>
      </w:r>
      <w:r w:rsidR="00491F50">
        <w:t>, pasando el miembro al recuadro de “Miembros Seleccionados”:</w:t>
      </w:r>
    </w:p>
    <w:p w:rsidR="00491F50" w:rsidRDefault="00014264" w:rsidP="00491F50">
      <w:pPr>
        <w:pStyle w:val="Prrafodelista"/>
        <w:ind w:left="1080"/>
      </w:pPr>
      <w:r>
        <w:rPr>
          <w:noProof/>
        </w:rPr>
        <w:pict>
          <v:oval id="_x0000_s1042" style="position:absolute;left:0;text-align:left;margin-left:277.95pt;margin-top:6.55pt;width:140.25pt;height:77.25pt;z-index:251674624" filled="f" strokecolor="red"/>
        </w:pict>
      </w:r>
      <w:r w:rsidR="00491F50">
        <w:rPr>
          <w:noProof/>
        </w:rPr>
        <w:drawing>
          <wp:inline distT="0" distB="0" distL="0" distR="0">
            <wp:extent cx="5391150" cy="1495425"/>
            <wp:effectExtent l="19050" t="0" r="0" b="0"/>
            <wp:docPr id="3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srcRect/>
                    <a:stretch>
                      <a:fillRect/>
                    </a:stretch>
                  </pic:blipFill>
                  <pic:spPr bwMode="auto">
                    <a:xfrm>
                      <a:off x="0" y="0"/>
                      <a:ext cx="5391150" cy="1495425"/>
                    </a:xfrm>
                    <a:prstGeom prst="rect">
                      <a:avLst/>
                    </a:prstGeom>
                    <a:noFill/>
                    <a:ln w="9525">
                      <a:noFill/>
                      <a:miter lim="800000"/>
                      <a:headEnd/>
                      <a:tailEnd/>
                    </a:ln>
                  </pic:spPr>
                </pic:pic>
              </a:graphicData>
            </a:graphic>
          </wp:inline>
        </w:drawing>
      </w:r>
    </w:p>
    <w:p w:rsidR="00387ED2" w:rsidRDefault="00387ED2" w:rsidP="00491F50">
      <w:pPr>
        <w:pStyle w:val="Prrafodelista"/>
        <w:ind w:left="1080"/>
      </w:pPr>
    </w:p>
    <w:p w:rsidR="00387ED2" w:rsidRDefault="00387ED2" w:rsidP="00387ED2">
      <w:pPr>
        <w:pStyle w:val="Prrafodelista"/>
        <w:ind w:left="1080"/>
      </w:pPr>
      <w:r>
        <w:t>¡¡NOTA!! La aplicación también permite seleccionar TODOS los  miembros de golpe, sin necesidad de marcar ninguno, tan solo pulsando sobre la tecla</w:t>
      </w:r>
      <w:r>
        <w:rPr>
          <w:noProof/>
        </w:rPr>
        <w:drawing>
          <wp:inline distT="0" distB="0" distL="0" distR="0">
            <wp:extent cx="142875" cy="171450"/>
            <wp:effectExtent l="19050" t="0" r="9525" b="0"/>
            <wp:docPr id="3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r>
        <w:t>:</w:t>
      </w:r>
    </w:p>
    <w:p w:rsidR="00387ED2" w:rsidRDefault="00387ED2" w:rsidP="00491F50">
      <w:pPr>
        <w:pStyle w:val="Prrafodelista"/>
        <w:ind w:left="1080"/>
      </w:pPr>
    </w:p>
    <w:p w:rsidR="00387ED2" w:rsidRDefault="00387ED2" w:rsidP="00491F50">
      <w:pPr>
        <w:pStyle w:val="Prrafodelista"/>
        <w:ind w:left="1080"/>
      </w:pPr>
      <w:r>
        <w:rPr>
          <w:noProof/>
        </w:rPr>
        <w:drawing>
          <wp:inline distT="0" distB="0" distL="0" distR="0">
            <wp:extent cx="5353050" cy="1524000"/>
            <wp:effectExtent l="19050" t="0" r="0" b="0"/>
            <wp:docPr id="3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srcRect/>
                    <a:stretch>
                      <a:fillRect/>
                    </a:stretch>
                  </pic:blipFill>
                  <pic:spPr bwMode="auto">
                    <a:xfrm>
                      <a:off x="0" y="0"/>
                      <a:ext cx="5353050" cy="1524000"/>
                    </a:xfrm>
                    <a:prstGeom prst="rect">
                      <a:avLst/>
                    </a:prstGeom>
                    <a:noFill/>
                    <a:ln w="9525">
                      <a:noFill/>
                      <a:miter lim="800000"/>
                      <a:headEnd/>
                      <a:tailEnd/>
                    </a:ln>
                  </pic:spPr>
                </pic:pic>
              </a:graphicData>
            </a:graphic>
          </wp:inline>
        </w:drawing>
      </w:r>
    </w:p>
    <w:p w:rsidR="001F7A0B" w:rsidRDefault="001F7A0B" w:rsidP="00491F50">
      <w:pPr>
        <w:pStyle w:val="Prrafodelista"/>
        <w:ind w:left="1080"/>
      </w:pPr>
    </w:p>
    <w:p w:rsidR="001F7A0B" w:rsidRDefault="001F7A0B" w:rsidP="001F7A0B">
      <w:pPr>
        <w:pStyle w:val="Prrafodelista"/>
        <w:numPr>
          <w:ilvl w:val="1"/>
          <w:numId w:val="5"/>
        </w:numPr>
      </w:pPr>
      <w:r>
        <w:t>Asunto y texto. Permite rellenar un “Asunto” y “Texto” que son libres:</w:t>
      </w:r>
    </w:p>
    <w:p w:rsidR="001F7A0B" w:rsidRDefault="001F7A0B" w:rsidP="00491F50">
      <w:pPr>
        <w:pStyle w:val="Prrafodelista"/>
        <w:ind w:left="1080"/>
      </w:pPr>
      <w:r>
        <w:rPr>
          <w:noProof/>
        </w:rPr>
        <w:lastRenderedPageBreak/>
        <w:drawing>
          <wp:inline distT="0" distB="0" distL="0" distR="0">
            <wp:extent cx="5000625" cy="2038350"/>
            <wp:effectExtent l="19050" t="0" r="9525" b="0"/>
            <wp:docPr id="3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srcRect/>
                    <a:stretch>
                      <a:fillRect/>
                    </a:stretch>
                  </pic:blipFill>
                  <pic:spPr bwMode="auto">
                    <a:xfrm>
                      <a:off x="0" y="0"/>
                      <a:ext cx="5000625" cy="2038350"/>
                    </a:xfrm>
                    <a:prstGeom prst="rect">
                      <a:avLst/>
                    </a:prstGeom>
                    <a:noFill/>
                    <a:ln w="9525">
                      <a:noFill/>
                      <a:miter lim="800000"/>
                      <a:headEnd/>
                      <a:tailEnd/>
                    </a:ln>
                  </pic:spPr>
                </pic:pic>
              </a:graphicData>
            </a:graphic>
          </wp:inline>
        </w:drawing>
      </w:r>
    </w:p>
    <w:p w:rsidR="001F7A0B" w:rsidRDefault="001F7A0B" w:rsidP="00491F50">
      <w:pPr>
        <w:pStyle w:val="Prrafodelista"/>
        <w:ind w:left="1080"/>
      </w:pPr>
    </w:p>
    <w:p w:rsidR="001F7A0B" w:rsidRDefault="001F7A0B" w:rsidP="001F7A0B">
      <w:pPr>
        <w:pStyle w:val="Prrafodelista"/>
        <w:numPr>
          <w:ilvl w:val="1"/>
          <w:numId w:val="5"/>
        </w:numPr>
      </w:pPr>
      <w:r>
        <w:t>Ficheros Adjuntos. La aplicación permite enviar documentos al Jurado y viceversa:</w:t>
      </w:r>
    </w:p>
    <w:p w:rsidR="001F7A0B" w:rsidRDefault="001F7A0B" w:rsidP="001F7A0B">
      <w:pPr>
        <w:pStyle w:val="Prrafodelista"/>
        <w:ind w:left="1080"/>
      </w:pPr>
      <w:r>
        <w:rPr>
          <w:noProof/>
        </w:rPr>
        <w:drawing>
          <wp:inline distT="0" distB="0" distL="0" distR="0">
            <wp:extent cx="5048250" cy="609600"/>
            <wp:effectExtent l="19050" t="0" r="0" b="0"/>
            <wp:docPr id="4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srcRect/>
                    <a:stretch>
                      <a:fillRect/>
                    </a:stretch>
                  </pic:blipFill>
                  <pic:spPr bwMode="auto">
                    <a:xfrm>
                      <a:off x="0" y="0"/>
                      <a:ext cx="5048250" cy="609600"/>
                    </a:xfrm>
                    <a:prstGeom prst="rect">
                      <a:avLst/>
                    </a:prstGeom>
                    <a:noFill/>
                    <a:ln w="9525">
                      <a:noFill/>
                      <a:miter lim="800000"/>
                      <a:headEnd/>
                      <a:tailEnd/>
                    </a:ln>
                  </pic:spPr>
                </pic:pic>
              </a:graphicData>
            </a:graphic>
          </wp:inline>
        </w:drawing>
      </w:r>
    </w:p>
    <w:p w:rsidR="00373631" w:rsidRDefault="00373631" w:rsidP="001F7A0B">
      <w:pPr>
        <w:pStyle w:val="Prrafodelista"/>
        <w:ind w:left="1080"/>
      </w:pPr>
    </w:p>
    <w:p w:rsidR="00373631" w:rsidRDefault="00373631" w:rsidP="001F7A0B">
      <w:pPr>
        <w:pStyle w:val="Prrafodelista"/>
        <w:ind w:left="1080"/>
      </w:pPr>
      <w:r>
        <w:t>Pulsar sobre el botón “Examinar” y adjuntar el documento a enviar.</w:t>
      </w:r>
    </w:p>
    <w:p w:rsidR="00373631" w:rsidRDefault="00373631" w:rsidP="001F7A0B">
      <w:pPr>
        <w:pStyle w:val="Prrafodelista"/>
        <w:ind w:left="1080"/>
      </w:pPr>
      <w:r>
        <w:t xml:space="preserve">Si se desea enviar </w:t>
      </w:r>
      <w:proofErr w:type="spellStart"/>
      <w:r>
        <w:t>mas</w:t>
      </w:r>
      <w:proofErr w:type="spellEnd"/>
      <w:r>
        <w:t xml:space="preserve"> documentos, pinchar sobre “Añadir </w:t>
      </w:r>
      <w:proofErr w:type="spellStart"/>
      <w:r>
        <w:t>mas</w:t>
      </w:r>
      <w:proofErr w:type="spellEnd"/>
      <w:r>
        <w:t xml:space="preserve"> ficheros”.</w:t>
      </w:r>
    </w:p>
    <w:p w:rsidR="00F943E5" w:rsidRDefault="00F943E5" w:rsidP="00F943E5">
      <w:pPr>
        <w:pStyle w:val="Prrafodelista"/>
        <w:ind w:left="0"/>
      </w:pPr>
    </w:p>
    <w:p w:rsidR="00F943E5" w:rsidRDefault="00F943E5" w:rsidP="00F943E5">
      <w:pPr>
        <w:pStyle w:val="Prrafodelista"/>
        <w:ind w:left="0"/>
      </w:pPr>
      <w:r w:rsidRPr="00F943E5">
        <w:rPr>
          <w:b/>
        </w:rPr>
        <w:t>¡¡IMPORTANTE!!</w:t>
      </w:r>
      <w:r>
        <w:t xml:space="preserve"> Una vez rellenos todos los datos, pulsar el botón “Confirmar”, para enviar la comunicación.</w:t>
      </w:r>
    </w:p>
    <w:p w:rsidR="001F7A0B" w:rsidRDefault="00D31499" w:rsidP="00D31499">
      <w:pPr>
        <w:pStyle w:val="Prrafodelista"/>
        <w:ind w:left="0"/>
      </w:pPr>
      <w:r>
        <w:t>Una vez iniciada la comunicación, se puede continuar con esta comunicación, entrando en la misma, y pulsando el botón “Responder Mensaje”.</w:t>
      </w:r>
    </w:p>
    <w:p w:rsidR="000B1444" w:rsidRDefault="000B1444" w:rsidP="00D31499">
      <w:pPr>
        <w:pStyle w:val="Prrafodelista"/>
        <w:ind w:left="0"/>
      </w:pPr>
    </w:p>
    <w:p w:rsidR="000B1444" w:rsidRDefault="000B1444" w:rsidP="003D1BBA">
      <w:pPr>
        <w:pStyle w:val="Ttulo1"/>
      </w:pPr>
      <w:bookmarkStart w:id="7" w:name="_Toc470001550"/>
      <w:r>
        <w:t>CONSULTA CONVOCATORIA SESIÓN</w:t>
      </w:r>
      <w:bookmarkEnd w:id="7"/>
    </w:p>
    <w:p w:rsidR="0094325D" w:rsidRDefault="0094325D" w:rsidP="0094325D"/>
    <w:p w:rsidR="0094325D" w:rsidRDefault="0094325D" w:rsidP="001D2CC0">
      <w:pPr>
        <w:ind w:firstLine="708"/>
      </w:pPr>
      <w:r>
        <w:t xml:space="preserve">Permite </w:t>
      </w:r>
      <w:r w:rsidR="001D2CC0">
        <w:t xml:space="preserve">a los vocales </w:t>
      </w:r>
      <w:r>
        <w:t>consulta</w:t>
      </w:r>
      <w:r w:rsidR="001D2CC0">
        <w:t>r la convocatoria de una sesión, con toda la información que el Jurado ha puesto a su disposición, relacionada con dicha sesión (datos generales, expedientes convocados, recursos convocados, instrucciones convocadas, documentos de la sesión,…).</w:t>
      </w:r>
    </w:p>
    <w:p w:rsidR="000B1444" w:rsidRDefault="0094325D" w:rsidP="00D31499">
      <w:pPr>
        <w:pStyle w:val="Prrafodelista"/>
        <w:ind w:left="0"/>
      </w:pPr>
      <w:r>
        <w:t>Para entrar pulsar sobre el botón</w:t>
      </w:r>
      <w:r>
        <w:rPr>
          <w:noProof/>
        </w:rPr>
        <w:drawing>
          <wp:inline distT="0" distB="0" distL="0" distR="0">
            <wp:extent cx="762000" cy="304800"/>
            <wp:effectExtent l="19050" t="0" r="0" b="0"/>
            <wp:docPr id="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1657350" cy="352425"/>
            <wp:effectExtent l="19050" t="0" r="0" b="0"/>
            <wp:docPr id="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srcRect/>
                    <a:stretch>
                      <a:fillRect/>
                    </a:stretch>
                  </pic:blipFill>
                  <pic:spPr bwMode="auto">
                    <a:xfrm>
                      <a:off x="0" y="0"/>
                      <a:ext cx="1657350" cy="352425"/>
                    </a:xfrm>
                    <a:prstGeom prst="rect">
                      <a:avLst/>
                    </a:prstGeom>
                    <a:noFill/>
                    <a:ln w="9525">
                      <a:noFill/>
                      <a:miter lim="800000"/>
                      <a:headEnd/>
                      <a:tailEnd/>
                    </a:ln>
                  </pic:spPr>
                </pic:pic>
              </a:graphicData>
            </a:graphic>
          </wp:inline>
        </w:drawing>
      </w:r>
      <w:r>
        <w:t>.</w:t>
      </w:r>
    </w:p>
    <w:p w:rsidR="007835A3" w:rsidRDefault="007835A3" w:rsidP="00D31499">
      <w:pPr>
        <w:pStyle w:val="Prrafodelista"/>
        <w:ind w:left="0"/>
      </w:pPr>
    </w:p>
    <w:p w:rsidR="007835A3" w:rsidRDefault="007835A3" w:rsidP="00D31499">
      <w:pPr>
        <w:pStyle w:val="Prrafodelista"/>
        <w:ind w:left="0"/>
      </w:pPr>
      <w:r>
        <w:t>Forma de acceso:</w:t>
      </w:r>
    </w:p>
    <w:p w:rsidR="007835A3" w:rsidRDefault="007835A3" w:rsidP="007835A3">
      <w:pPr>
        <w:pStyle w:val="Prrafodelista"/>
        <w:numPr>
          <w:ilvl w:val="0"/>
          <w:numId w:val="5"/>
        </w:numPr>
      </w:pPr>
      <w:r>
        <w:t>Certificado Digital</w:t>
      </w:r>
    </w:p>
    <w:p w:rsidR="007835A3" w:rsidRDefault="007835A3" w:rsidP="007835A3">
      <w:pPr>
        <w:pStyle w:val="Prrafodelista"/>
        <w:numPr>
          <w:ilvl w:val="0"/>
          <w:numId w:val="5"/>
        </w:numPr>
      </w:pPr>
      <w:r>
        <w:t>Usuario y contraseña</w:t>
      </w:r>
    </w:p>
    <w:p w:rsidR="007835A3" w:rsidRDefault="007835A3" w:rsidP="00D31499">
      <w:pPr>
        <w:pStyle w:val="Prrafodelista"/>
        <w:ind w:left="0"/>
      </w:pPr>
    </w:p>
    <w:p w:rsidR="007835A3" w:rsidRDefault="007835A3" w:rsidP="007835A3">
      <w:r>
        <w:t>La pantalla de “Consulta Convocatoria Sesión” está dividida en 2 áreas:</w:t>
      </w:r>
    </w:p>
    <w:p w:rsidR="007835A3" w:rsidRDefault="007835A3" w:rsidP="007835A3"/>
    <w:p w:rsidR="007835A3" w:rsidRDefault="007835A3" w:rsidP="007835A3">
      <w:pPr>
        <w:numPr>
          <w:ilvl w:val="0"/>
          <w:numId w:val="16"/>
        </w:numPr>
      </w:pPr>
      <w:r>
        <w:t>Área de Búsqueda. Permite buscar sesiones a las que hemos sido convocados, por diferentes criterios de búsqueda.</w:t>
      </w:r>
    </w:p>
    <w:p w:rsidR="007835A3" w:rsidRDefault="007835A3" w:rsidP="007835A3">
      <w:r>
        <w:rPr>
          <w:noProof/>
        </w:rPr>
        <w:drawing>
          <wp:inline distT="0" distB="0" distL="0" distR="0">
            <wp:extent cx="5400675" cy="1457325"/>
            <wp:effectExtent l="19050" t="0" r="9525" b="0"/>
            <wp:docPr id="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srcRect/>
                    <a:stretch>
                      <a:fillRect/>
                    </a:stretch>
                  </pic:blipFill>
                  <pic:spPr bwMode="auto">
                    <a:xfrm>
                      <a:off x="0" y="0"/>
                      <a:ext cx="5400675" cy="1457325"/>
                    </a:xfrm>
                    <a:prstGeom prst="rect">
                      <a:avLst/>
                    </a:prstGeom>
                    <a:noFill/>
                    <a:ln w="9525">
                      <a:noFill/>
                      <a:miter lim="800000"/>
                      <a:headEnd/>
                      <a:tailEnd/>
                    </a:ln>
                  </pic:spPr>
                </pic:pic>
              </a:graphicData>
            </a:graphic>
          </wp:inline>
        </w:drawing>
      </w:r>
    </w:p>
    <w:p w:rsidR="00475CC7" w:rsidRDefault="00475CC7" w:rsidP="007835A3"/>
    <w:p w:rsidR="007835A3" w:rsidRDefault="007835A3" w:rsidP="007835A3">
      <w:pPr>
        <w:numPr>
          <w:ilvl w:val="0"/>
          <w:numId w:val="16"/>
        </w:numPr>
        <w:ind w:left="0" w:firstLine="372"/>
      </w:pPr>
      <w:r>
        <w:t>Listado de Sesiones. Muestra un listado con las sesiones existentes que cumplen los criterios de búsqueda.</w:t>
      </w:r>
    </w:p>
    <w:p w:rsidR="007835A3" w:rsidRDefault="007835A3" w:rsidP="00D31499">
      <w:pPr>
        <w:pStyle w:val="Prrafodelista"/>
        <w:ind w:left="0"/>
      </w:pPr>
    </w:p>
    <w:p w:rsidR="007835A3" w:rsidRDefault="007835A3" w:rsidP="00D31499">
      <w:pPr>
        <w:pStyle w:val="Prrafodelista"/>
        <w:ind w:left="0"/>
      </w:pPr>
      <w:r>
        <w:rPr>
          <w:noProof/>
        </w:rPr>
        <w:drawing>
          <wp:inline distT="0" distB="0" distL="0" distR="0">
            <wp:extent cx="5400675" cy="723900"/>
            <wp:effectExtent l="19050" t="0" r="9525" b="0"/>
            <wp:docPr id="4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srcRect/>
                    <a:stretch>
                      <a:fillRect/>
                    </a:stretch>
                  </pic:blipFill>
                  <pic:spPr bwMode="auto">
                    <a:xfrm>
                      <a:off x="0" y="0"/>
                      <a:ext cx="5400675" cy="723900"/>
                    </a:xfrm>
                    <a:prstGeom prst="rect">
                      <a:avLst/>
                    </a:prstGeom>
                    <a:noFill/>
                    <a:ln w="9525">
                      <a:noFill/>
                      <a:miter lim="800000"/>
                      <a:headEnd/>
                      <a:tailEnd/>
                    </a:ln>
                  </pic:spPr>
                </pic:pic>
              </a:graphicData>
            </a:graphic>
          </wp:inline>
        </w:drawing>
      </w:r>
    </w:p>
    <w:p w:rsidR="00475CC7" w:rsidRDefault="00475CC7" w:rsidP="00D31499">
      <w:pPr>
        <w:pStyle w:val="Prrafodelista"/>
        <w:ind w:left="0"/>
      </w:pPr>
    </w:p>
    <w:p w:rsidR="00475CC7" w:rsidRDefault="00475CC7" w:rsidP="00475CC7">
      <w:r>
        <w:t>Acciones a realizar:</w:t>
      </w:r>
    </w:p>
    <w:p w:rsidR="00475CC7" w:rsidRDefault="00475CC7" w:rsidP="00475CC7">
      <w:pPr>
        <w:pStyle w:val="Prrafodelista"/>
        <w:numPr>
          <w:ilvl w:val="0"/>
          <w:numId w:val="5"/>
        </w:numPr>
      </w:pPr>
      <w:r>
        <w:t>Consultar. Se pueden consultar “la sesión” a la que ha sido convocado, pulsando sobre el botón “consultar” del listado.</w:t>
      </w:r>
    </w:p>
    <w:p w:rsidR="00475CC7" w:rsidRDefault="00475CC7" w:rsidP="00475CC7"/>
    <w:p w:rsidR="00475CC7" w:rsidRDefault="00475CC7" w:rsidP="00475CC7">
      <w:pPr>
        <w:ind w:left="360"/>
      </w:pPr>
      <w:r>
        <w:t>La aplicación nos muestra los detalles de la sesión, dividido por pestañas:</w:t>
      </w:r>
    </w:p>
    <w:p w:rsidR="00475CC7" w:rsidRDefault="00475CC7" w:rsidP="00475CC7">
      <w:pPr>
        <w:ind w:left="360"/>
      </w:pPr>
    </w:p>
    <w:p w:rsidR="00475CC7" w:rsidRDefault="00475CC7" w:rsidP="00475CC7">
      <w:pPr>
        <w:pStyle w:val="Prrafodelista"/>
        <w:numPr>
          <w:ilvl w:val="1"/>
          <w:numId w:val="5"/>
        </w:numPr>
      </w:pPr>
      <w:r>
        <w:t>Datos Generales. Nos muestra información general de la sesión (Lugar de la celebración, fecha de inicio, fecha de fin y tipo de sesión):</w:t>
      </w:r>
    </w:p>
    <w:p w:rsidR="00475CC7" w:rsidRDefault="00475CC7" w:rsidP="00475CC7">
      <w:pPr>
        <w:pStyle w:val="Prrafodelista"/>
        <w:ind w:left="360"/>
      </w:pPr>
    </w:p>
    <w:p w:rsidR="00475CC7" w:rsidRDefault="00475CC7" w:rsidP="00D31499">
      <w:pPr>
        <w:pStyle w:val="Prrafodelista"/>
        <w:ind w:left="0"/>
      </w:pPr>
      <w:r>
        <w:rPr>
          <w:noProof/>
        </w:rPr>
        <w:lastRenderedPageBreak/>
        <w:drawing>
          <wp:inline distT="0" distB="0" distL="0" distR="0">
            <wp:extent cx="6559233" cy="1390650"/>
            <wp:effectExtent l="19050" t="0" r="0" b="0"/>
            <wp:docPr id="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srcRect/>
                    <a:stretch>
                      <a:fillRect/>
                    </a:stretch>
                  </pic:blipFill>
                  <pic:spPr bwMode="auto">
                    <a:xfrm>
                      <a:off x="0" y="0"/>
                      <a:ext cx="6559233" cy="1390650"/>
                    </a:xfrm>
                    <a:prstGeom prst="rect">
                      <a:avLst/>
                    </a:prstGeom>
                    <a:noFill/>
                    <a:ln w="9525">
                      <a:noFill/>
                      <a:miter lim="800000"/>
                      <a:headEnd/>
                      <a:tailEnd/>
                    </a:ln>
                  </pic:spPr>
                </pic:pic>
              </a:graphicData>
            </a:graphic>
          </wp:inline>
        </w:drawing>
      </w:r>
    </w:p>
    <w:p w:rsidR="00475CC7" w:rsidRDefault="00475CC7" w:rsidP="00D31499">
      <w:pPr>
        <w:pStyle w:val="Prrafodelista"/>
        <w:ind w:left="0"/>
      </w:pPr>
    </w:p>
    <w:p w:rsidR="00475CC7" w:rsidRDefault="00475CC7" w:rsidP="00475CC7">
      <w:pPr>
        <w:pStyle w:val="Prrafodelista"/>
        <w:numPr>
          <w:ilvl w:val="1"/>
          <w:numId w:val="5"/>
        </w:numPr>
      </w:pPr>
      <w:r>
        <w:t>Documentos. Nos muestra documentos relacionados con la sesión. En el ejemplo se muestra un documento, que podemos abrirlo si pinchamos sobre él:</w:t>
      </w:r>
    </w:p>
    <w:p w:rsidR="00475CC7" w:rsidRDefault="00475CC7" w:rsidP="00475CC7">
      <w:r>
        <w:rPr>
          <w:noProof/>
        </w:rPr>
        <w:drawing>
          <wp:inline distT="0" distB="0" distL="0" distR="0">
            <wp:extent cx="7221127" cy="1133475"/>
            <wp:effectExtent l="19050" t="0" r="0" b="0"/>
            <wp:docPr id="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7221127" cy="1133475"/>
                    </a:xfrm>
                    <a:prstGeom prst="rect">
                      <a:avLst/>
                    </a:prstGeom>
                    <a:noFill/>
                    <a:ln w="9525">
                      <a:noFill/>
                      <a:miter lim="800000"/>
                      <a:headEnd/>
                      <a:tailEnd/>
                    </a:ln>
                  </pic:spPr>
                </pic:pic>
              </a:graphicData>
            </a:graphic>
          </wp:inline>
        </w:drawing>
      </w:r>
    </w:p>
    <w:p w:rsidR="003C3368" w:rsidRDefault="003C3368" w:rsidP="00475CC7">
      <w:r>
        <w:tab/>
        <w:t>Si el documento tiene el símbolo</w:t>
      </w:r>
      <w:r>
        <w:rPr>
          <w:noProof/>
        </w:rPr>
        <w:drawing>
          <wp:inline distT="0" distB="0" distL="0" distR="0">
            <wp:extent cx="200025" cy="276225"/>
            <wp:effectExtent l="19050" t="0" r="9525" b="0"/>
            <wp:docPr id="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srcRect/>
                    <a:stretch>
                      <a:fillRect/>
                    </a:stretch>
                  </pic:blipFill>
                  <pic:spPr bwMode="auto">
                    <a:xfrm>
                      <a:off x="0" y="0"/>
                      <a:ext cx="200025" cy="276225"/>
                    </a:xfrm>
                    <a:prstGeom prst="rect">
                      <a:avLst/>
                    </a:prstGeom>
                    <a:noFill/>
                    <a:ln w="9525">
                      <a:noFill/>
                      <a:miter lim="800000"/>
                      <a:headEnd/>
                      <a:tailEnd/>
                    </a:ln>
                  </pic:spPr>
                </pic:pic>
              </a:graphicData>
            </a:graphic>
          </wp:inline>
        </w:drawing>
      </w:r>
      <w:r>
        <w:t>, indica que ese documento requiere que sea firmado, mediante firma electrónica</w:t>
      </w:r>
      <w:r w:rsidR="003332A4">
        <w:t xml:space="preserve"> </w:t>
      </w:r>
      <w:r w:rsidR="00C11607">
        <w:t>(para ello es necesario disponer de un certificado electrónico instalado en el navegador)</w:t>
      </w:r>
      <w:r>
        <w:t>:</w:t>
      </w:r>
    </w:p>
    <w:p w:rsidR="003C3368" w:rsidRDefault="003C3368" w:rsidP="00475CC7">
      <w:r>
        <w:rPr>
          <w:noProof/>
        </w:rPr>
        <w:drawing>
          <wp:inline distT="0" distB="0" distL="0" distR="0">
            <wp:extent cx="6680074" cy="1190625"/>
            <wp:effectExtent l="19050" t="0" r="6476" b="0"/>
            <wp:docPr id="5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srcRect/>
                    <a:stretch>
                      <a:fillRect/>
                    </a:stretch>
                  </pic:blipFill>
                  <pic:spPr bwMode="auto">
                    <a:xfrm>
                      <a:off x="0" y="0"/>
                      <a:ext cx="6680074" cy="1190625"/>
                    </a:xfrm>
                    <a:prstGeom prst="rect">
                      <a:avLst/>
                    </a:prstGeom>
                    <a:noFill/>
                    <a:ln w="9525">
                      <a:noFill/>
                      <a:miter lim="800000"/>
                      <a:headEnd/>
                      <a:tailEnd/>
                    </a:ln>
                  </pic:spPr>
                </pic:pic>
              </a:graphicData>
            </a:graphic>
          </wp:inline>
        </w:drawing>
      </w:r>
    </w:p>
    <w:p w:rsidR="00C11607" w:rsidRDefault="00C11607" w:rsidP="00475CC7"/>
    <w:p w:rsidR="00C11607" w:rsidRDefault="00C11607" w:rsidP="00475CC7">
      <w:r>
        <w:tab/>
        <w:t>Al pinchar sobre el símbolo</w:t>
      </w:r>
      <w:r w:rsidRPr="00C11607">
        <w:rPr>
          <w:noProof/>
        </w:rPr>
        <w:drawing>
          <wp:inline distT="0" distB="0" distL="0" distR="0">
            <wp:extent cx="200025" cy="276225"/>
            <wp:effectExtent l="19050" t="0" r="9525" b="0"/>
            <wp:docPr id="5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srcRect/>
                    <a:stretch>
                      <a:fillRect/>
                    </a:stretch>
                  </pic:blipFill>
                  <pic:spPr bwMode="auto">
                    <a:xfrm>
                      <a:off x="0" y="0"/>
                      <a:ext cx="200025" cy="276225"/>
                    </a:xfrm>
                    <a:prstGeom prst="rect">
                      <a:avLst/>
                    </a:prstGeom>
                    <a:noFill/>
                    <a:ln w="9525">
                      <a:noFill/>
                      <a:miter lim="800000"/>
                      <a:headEnd/>
                      <a:tailEnd/>
                    </a:ln>
                  </pic:spPr>
                </pic:pic>
              </a:graphicData>
            </a:graphic>
          </wp:inline>
        </w:drawing>
      </w:r>
      <w:r>
        <w:t>, nos mostrará el documento, se debe pinchar sobre el botón “Firmar” que aparece al final del mismo:</w:t>
      </w:r>
    </w:p>
    <w:p w:rsidR="00C11607" w:rsidRDefault="00C11607" w:rsidP="00475CC7"/>
    <w:p w:rsidR="00C11607" w:rsidRDefault="00014264" w:rsidP="00475CC7">
      <w:r>
        <w:rPr>
          <w:noProof/>
        </w:rPr>
        <w:lastRenderedPageBreak/>
        <w:pict>
          <v:shape id="_x0000_s1045" type="#_x0000_t32" style="position:absolute;left:0;text-align:left;margin-left:-27.3pt;margin-top:114.5pt;width:216.75pt;height:158.25pt;z-index:251676672" o:connectortype="straight" strokecolor="red">
            <v:stroke endarrow="block"/>
          </v:shape>
        </w:pict>
      </w:r>
      <w:r>
        <w:rPr>
          <w:noProof/>
        </w:rPr>
        <w:pict>
          <v:oval id="_x0000_s1044" style="position:absolute;left:0;text-align:left;margin-left:185.7pt;margin-top:269pt;width:44.25pt;height:25.5pt;z-index:251675648" filled="f" strokecolor="red"/>
        </w:pict>
      </w:r>
      <w:r w:rsidR="00C11607">
        <w:rPr>
          <w:noProof/>
        </w:rPr>
        <w:drawing>
          <wp:inline distT="0" distB="0" distL="0" distR="0">
            <wp:extent cx="5391150" cy="3648075"/>
            <wp:effectExtent l="19050" t="0" r="0" b="0"/>
            <wp:docPr id="5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5391150" cy="3648075"/>
                    </a:xfrm>
                    <a:prstGeom prst="rect">
                      <a:avLst/>
                    </a:prstGeom>
                    <a:noFill/>
                    <a:ln w="9525">
                      <a:noFill/>
                      <a:miter lim="800000"/>
                      <a:headEnd/>
                      <a:tailEnd/>
                    </a:ln>
                  </pic:spPr>
                </pic:pic>
              </a:graphicData>
            </a:graphic>
          </wp:inline>
        </w:drawing>
      </w:r>
    </w:p>
    <w:p w:rsidR="00475CC7" w:rsidRDefault="00475CC7" w:rsidP="00D31499">
      <w:pPr>
        <w:pStyle w:val="Prrafodelista"/>
        <w:ind w:left="0"/>
      </w:pPr>
    </w:p>
    <w:p w:rsidR="00475CC7" w:rsidRDefault="00475CC7" w:rsidP="00475CC7">
      <w:pPr>
        <w:pStyle w:val="Prrafodelista"/>
        <w:numPr>
          <w:ilvl w:val="1"/>
          <w:numId w:val="5"/>
        </w:numPr>
      </w:pPr>
      <w:r>
        <w:t>Expedientes Convocados. Nos muestra un listado de los expedientes convocados para esa sesión:</w:t>
      </w:r>
    </w:p>
    <w:p w:rsidR="00475CC7" w:rsidRDefault="00475CC7" w:rsidP="00475CC7">
      <w:r>
        <w:rPr>
          <w:noProof/>
        </w:rPr>
        <w:drawing>
          <wp:inline distT="0" distB="0" distL="0" distR="0">
            <wp:extent cx="8927646" cy="2314575"/>
            <wp:effectExtent l="19050" t="0" r="6804" b="0"/>
            <wp:docPr id="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a:stretch>
                      <a:fillRect/>
                    </a:stretch>
                  </pic:blipFill>
                  <pic:spPr bwMode="auto">
                    <a:xfrm>
                      <a:off x="0" y="0"/>
                      <a:ext cx="8927646" cy="2314575"/>
                    </a:xfrm>
                    <a:prstGeom prst="rect">
                      <a:avLst/>
                    </a:prstGeom>
                    <a:noFill/>
                    <a:ln w="9525">
                      <a:noFill/>
                      <a:miter lim="800000"/>
                      <a:headEnd/>
                      <a:tailEnd/>
                    </a:ln>
                  </pic:spPr>
                </pic:pic>
              </a:graphicData>
            </a:graphic>
          </wp:inline>
        </w:drawing>
      </w:r>
    </w:p>
    <w:p w:rsidR="00475CC7" w:rsidRDefault="00475CC7" w:rsidP="00D31499">
      <w:pPr>
        <w:pStyle w:val="Prrafodelista"/>
        <w:ind w:left="0"/>
      </w:pPr>
    </w:p>
    <w:p w:rsidR="00475CC7" w:rsidRDefault="00475CC7" w:rsidP="00D31499">
      <w:pPr>
        <w:pStyle w:val="Prrafodelista"/>
        <w:ind w:left="0"/>
      </w:pPr>
      <w:r>
        <w:tab/>
        <w:t>Si pulsamos sobre el botón “consultar”, nos proporcionará información más detallada del expediente:</w:t>
      </w:r>
    </w:p>
    <w:p w:rsidR="00475CC7" w:rsidRDefault="00475CC7" w:rsidP="00D31499">
      <w:pPr>
        <w:pStyle w:val="Prrafodelista"/>
        <w:ind w:left="0"/>
      </w:pPr>
    </w:p>
    <w:p w:rsidR="00475CC7" w:rsidRDefault="00475CC7" w:rsidP="00D31499">
      <w:pPr>
        <w:pStyle w:val="Prrafodelista"/>
        <w:ind w:left="0"/>
      </w:pPr>
      <w:r>
        <w:rPr>
          <w:noProof/>
        </w:rPr>
        <w:lastRenderedPageBreak/>
        <w:drawing>
          <wp:inline distT="0" distB="0" distL="0" distR="0">
            <wp:extent cx="6916654" cy="2085975"/>
            <wp:effectExtent l="19050" t="0" r="0" b="0"/>
            <wp:docPr id="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srcRect/>
                    <a:stretch>
                      <a:fillRect/>
                    </a:stretch>
                  </pic:blipFill>
                  <pic:spPr bwMode="auto">
                    <a:xfrm>
                      <a:off x="0" y="0"/>
                      <a:ext cx="6916654" cy="2085975"/>
                    </a:xfrm>
                    <a:prstGeom prst="rect">
                      <a:avLst/>
                    </a:prstGeom>
                    <a:noFill/>
                    <a:ln w="9525">
                      <a:noFill/>
                      <a:miter lim="800000"/>
                      <a:headEnd/>
                      <a:tailEnd/>
                    </a:ln>
                  </pic:spPr>
                </pic:pic>
              </a:graphicData>
            </a:graphic>
          </wp:inline>
        </w:drawing>
      </w:r>
    </w:p>
    <w:p w:rsidR="0097544A" w:rsidRDefault="0097544A" w:rsidP="00D31499">
      <w:pPr>
        <w:pStyle w:val="Prrafodelista"/>
        <w:ind w:left="0"/>
      </w:pPr>
    </w:p>
    <w:p w:rsidR="0097544A" w:rsidRDefault="0097544A" w:rsidP="0097544A">
      <w:pPr>
        <w:pStyle w:val="Prrafodelista"/>
        <w:numPr>
          <w:ilvl w:val="1"/>
          <w:numId w:val="5"/>
        </w:numPr>
      </w:pPr>
      <w:r>
        <w:t>Recursos Convocados. Nos muestra un listado de los recursos convocados para esa sesión:</w:t>
      </w:r>
    </w:p>
    <w:p w:rsidR="0097544A" w:rsidRDefault="0097544A" w:rsidP="0097544A">
      <w:pPr>
        <w:pStyle w:val="Prrafodelista"/>
        <w:ind w:left="1080"/>
      </w:pPr>
    </w:p>
    <w:p w:rsidR="0097544A" w:rsidRDefault="0097544A" w:rsidP="0097544A">
      <w:r>
        <w:rPr>
          <w:noProof/>
        </w:rPr>
        <w:drawing>
          <wp:inline distT="0" distB="0" distL="0" distR="0">
            <wp:extent cx="6480808" cy="1885950"/>
            <wp:effectExtent l="19050" t="0" r="0" b="0"/>
            <wp:docPr id="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srcRect/>
                    <a:stretch>
                      <a:fillRect/>
                    </a:stretch>
                  </pic:blipFill>
                  <pic:spPr bwMode="auto">
                    <a:xfrm>
                      <a:off x="0" y="0"/>
                      <a:ext cx="6484220" cy="1886943"/>
                    </a:xfrm>
                    <a:prstGeom prst="rect">
                      <a:avLst/>
                    </a:prstGeom>
                    <a:noFill/>
                    <a:ln w="9525">
                      <a:noFill/>
                      <a:miter lim="800000"/>
                      <a:headEnd/>
                      <a:tailEnd/>
                    </a:ln>
                  </pic:spPr>
                </pic:pic>
              </a:graphicData>
            </a:graphic>
          </wp:inline>
        </w:drawing>
      </w:r>
    </w:p>
    <w:p w:rsidR="0097544A" w:rsidRDefault="0097544A" w:rsidP="00D31499">
      <w:pPr>
        <w:pStyle w:val="Prrafodelista"/>
        <w:ind w:left="0"/>
      </w:pPr>
    </w:p>
    <w:p w:rsidR="0097544A" w:rsidRDefault="0097544A" w:rsidP="0097544A">
      <w:pPr>
        <w:pStyle w:val="Prrafodelista"/>
        <w:ind w:left="0"/>
      </w:pPr>
      <w:r>
        <w:tab/>
        <w:t>Si pulsamos sobre el botón “consultar”, nos proporcionará información más detallada del recurso:</w:t>
      </w:r>
    </w:p>
    <w:p w:rsidR="0097544A" w:rsidRDefault="0097544A" w:rsidP="0097544A">
      <w:pPr>
        <w:pStyle w:val="Prrafodelista"/>
        <w:ind w:left="0"/>
      </w:pPr>
      <w:r>
        <w:rPr>
          <w:noProof/>
        </w:rPr>
        <w:drawing>
          <wp:inline distT="0" distB="0" distL="0" distR="0">
            <wp:extent cx="6575335" cy="2009775"/>
            <wp:effectExtent l="19050" t="0" r="0" b="0"/>
            <wp:docPr id="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srcRect/>
                    <a:stretch>
                      <a:fillRect/>
                    </a:stretch>
                  </pic:blipFill>
                  <pic:spPr bwMode="auto">
                    <a:xfrm>
                      <a:off x="0" y="0"/>
                      <a:ext cx="6578314" cy="2010685"/>
                    </a:xfrm>
                    <a:prstGeom prst="rect">
                      <a:avLst/>
                    </a:prstGeom>
                    <a:noFill/>
                    <a:ln w="9525">
                      <a:noFill/>
                      <a:miter lim="800000"/>
                      <a:headEnd/>
                      <a:tailEnd/>
                    </a:ln>
                  </pic:spPr>
                </pic:pic>
              </a:graphicData>
            </a:graphic>
          </wp:inline>
        </w:drawing>
      </w:r>
    </w:p>
    <w:p w:rsidR="0097544A" w:rsidRDefault="0097544A" w:rsidP="00D31499">
      <w:pPr>
        <w:pStyle w:val="Prrafodelista"/>
        <w:ind w:left="0"/>
      </w:pPr>
    </w:p>
    <w:p w:rsidR="00FE5BA9" w:rsidRDefault="00FE5BA9" w:rsidP="00FE5BA9">
      <w:pPr>
        <w:pStyle w:val="Prrafodelista"/>
        <w:numPr>
          <w:ilvl w:val="1"/>
          <w:numId w:val="5"/>
        </w:numPr>
      </w:pPr>
      <w:r>
        <w:t>Instrucciones Convocadas. Nos muestra un listado de las instrucciones convocados para esa sesión.</w:t>
      </w:r>
    </w:p>
    <w:p w:rsidR="00F70D9C" w:rsidRDefault="00F70D9C" w:rsidP="00F70D9C">
      <w:pPr>
        <w:pStyle w:val="Prrafodelista"/>
        <w:ind w:left="0"/>
      </w:pPr>
      <w:r>
        <w:rPr>
          <w:noProof/>
        </w:rPr>
        <w:drawing>
          <wp:inline distT="0" distB="0" distL="0" distR="0">
            <wp:extent cx="6443742" cy="1181100"/>
            <wp:effectExtent l="19050" t="0" r="0" b="0"/>
            <wp:docPr id="4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srcRect/>
                    <a:stretch>
                      <a:fillRect/>
                    </a:stretch>
                  </pic:blipFill>
                  <pic:spPr bwMode="auto">
                    <a:xfrm>
                      <a:off x="0" y="0"/>
                      <a:ext cx="6439954" cy="1180406"/>
                    </a:xfrm>
                    <a:prstGeom prst="rect">
                      <a:avLst/>
                    </a:prstGeom>
                    <a:noFill/>
                    <a:ln w="9525">
                      <a:noFill/>
                      <a:miter lim="800000"/>
                      <a:headEnd/>
                      <a:tailEnd/>
                    </a:ln>
                  </pic:spPr>
                </pic:pic>
              </a:graphicData>
            </a:graphic>
          </wp:inline>
        </w:drawing>
      </w:r>
    </w:p>
    <w:p w:rsidR="00FE5BA9" w:rsidRDefault="00FE5BA9" w:rsidP="00FE5BA9">
      <w:pPr>
        <w:pStyle w:val="Prrafodelista"/>
        <w:numPr>
          <w:ilvl w:val="1"/>
          <w:numId w:val="5"/>
        </w:numPr>
      </w:pPr>
      <w:r>
        <w:t>Miembros convocados. Nos muestra un listado de todos los miembros convocados a la sesión:</w:t>
      </w:r>
    </w:p>
    <w:p w:rsidR="00FE5BA9" w:rsidRDefault="00FE5BA9" w:rsidP="00FE5BA9">
      <w:r>
        <w:rPr>
          <w:noProof/>
        </w:rPr>
        <w:drawing>
          <wp:inline distT="0" distB="0" distL="0" distR="0">
            <wp:extent cx="6391121" cy="1400175"/>
            <wp:effectExtent l="19050" t="0" r="0" b="0"/>
            <wp:docPr id="4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srcRect/>
                    <a:stretch>
                      <a:fillRect/>
                    </a:stretch>
                  </pic:blipFill>
                  <pic:spPr bwMode="auto">
                    <a:xfrm>
                      <a:off x="0" y="0"/>
                      <a:ext cx="6391121" cy="1400175"/>
                    </a:xfrm>
                    <a:prstGeom prst="rect">
                      <a:avLst/>
                    </a:prstGeom>
                    <a:noFill/>
                    <a:ln w="9525">
                      <a:noFill/>
                      <a:miter lim="800000"/>
                      <a:headEnd/>
                      <a:tailEnd/>
                    </a:ln>
                  </pic:spPr>
                </pic:pic>
              </a:graphicData>
            </a:graphic>
          </wp:inline>
        </w:drawing>
      </w:r>
    </w:p>
    <w:p w:rsidR="00FE5BA9" w:rsidRDefault="00FE5BA9" w:rsidP="00FE5BA9">
      <w:pPr>
        <w:pStyle w:val="Prrafodelista"/>
        <w:ind w:left="1080"/>
      </w:pPr>
    </w:p>
    <w:p w:rsidR="00FE5BA9" w:rsidRDefault="00AC3BAD" w:rsidP="00AC3BAD">
      <w:pPr>
        <w:pStyle w:val="Prrafodelista"/>
        <w:numPr>
          <w:ilvl w:val="1"/>
          <w:numId w:val="5"/>
        </w:numPr>
      </w:pPr>
      <w:r>
        <w:t>Observaciones Jurados. Nos muestra las “Observaciones” que nos ha mandado el Jurado:</w:t>
      </w:r>
    </w:p>
    <w:p w:rsidR="00AC3BAD" w:rsidRDefault="00AC3BAD" w:rsidP="00D31499">
      <w:pPr>
        <w:pStyle w:val="Prrafodelista"/>
        <w:ind w:left="0"/>
      </w:pPr>
    </w:p>
    <w:p w:rsidR="00AC3BAD" w:rsidRDefault="00AC3BAD" w:rsidP="00D31499">
      <w:pPr>
        <w:pStyle w:val="Prrafodelista"/>
        <w:ind w:left="0"/>
      </w:pPr>
      <w:r>
        <w:rPr>
          <w:noProof/>
        </w:rPr>
        <w:drawing>
          <wp:inline distT="0" distB="0" distL="0" distR="0">
            <wp:extent cx="6326505" cy="1562100"/>
            <wp:effectExtent l="19050" t="0" r="0" b="0"/>
            <wp:docPr id="5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srcRect/>
                    <a:stretch>
                      <a:fillRect/>
                    </a:stretch>
                  </pic:blipFill>
                  <pic:spPr bwMode="auto">
                    <a:xfrm>
                      <a:off x="0" y="0"/>
                      <a:ext cx="6326505" cy="1562100"/>
                    </a:xfrm>
                    <a:prstGeom prst="rect">
                      <a:avLst/>
                    </a:prstGeom>
                    <a:noFill/>
                    <a:ln w="9525">
                      <a:noFill/>
                      <a:miter lim="800000"/>
                      <a:headEnd/>
                      <a:tailEnd/>
                    </a:ln>
                  </pic:spPr>
                </pic:pic>
              </a:graphicData>
            </a:graphic>
          </wp:inline>
        </w:drawing>
      </w:r>
    </w:p>
    <w:p w:rsidR="00577391" w:rsidRDefault="00577391" w:rsidP="00D31499">
      <w:pPr>
        <w:pStyle w:val="Prrafodelista"/>
        <w:ind w:left="0"/>
      </w:pPr>
    </w:p>
    <w:p w:rsidR="00577391" w:rsidRDefault="00577391" w:rsidP="00577391">
      <w:pPr>
        <w:pStyle w:val="Prrafodelista"/>
        <w:numPr>
          <w:ilvl w:val="1"/>
          <w:numId w:val="5"/>
        </w:numPr>
      </w:pPr>
      <w:proofErr w:type="gramStart"/>
      <w:r>
        <w:t>Observaciones vocal</w:t>
      </w:r>
      <w:proofErr w:type="gramEnd"/>
      <w:r>
        <w:t>. El vocal podrá realizar observaciones para que las reciba el Jurado:</w:t>
      </w:r>
    </w:p>
    <w:p w:rsidR="00577391" w:rsidRDefault="00577391" w:rsidP="00577391">
      <w:r>
        <w:rPr>
          <w:noProof/>
        </w:rPr>
        <w:lastRenderedPageBreak/>
        <w:drawing>
          <wp:inline distT="0" distB="0" distL="0" distR="0">
            <wp:extent cx="5391150" cy="2733675"/>
            <wp:effectExtent l="19050" t="0" r="0" b="0"/>
            <wp:docPr id="5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srcRect/>
                    <a:stretch>
                      <a:fillRect/>
                    </a:stretch>
                  </pic:blipFill>
                  <pic:spPr bwMode="auto">
                    <a:xfrm>
                      <a:off x="0" y="0"/>
                      <a:ext cx="5391150" cy="2733675"/>
                    </a:xfrm>
                    <a:prstGeom prst="rect">
                      <a:avLst/>
                    </a:prstGeom>
                    <a:noFill/>
                    <a:ln w="9525">
                      <a:noFill/>
                      <a:miter lim="800000"/>
                      <a:headEnd/>
                      <a:tailEnd/>
                    </a:ln>
                  </pic:spPr>
                </pic:pic>
              </a:graphicData>
            </a:graphic>
          </wp:inline>
        </w:drawing>
      </w:r>
    </w:p>
    <w:p w:rsidR="00577391" w:rsidRDefault="00577391" w:rsidP="00577391"/>
    <w:p w:rsidR="00577391" w:rsidRDefault="00577391" w:rsidP="00577391">
      <w:r>
        <w:t xml:space="preserve">Además, podrá indicar si asistirá a la </w:t>
      </w:r>
      <w:r w:rsidR="00CC1DC3">
        <w:t>sesión</w:t>
      </w:r>
      <w:r>
        <w:t xml:space="preserve"> o no:</w:t>
      </w:r>
    </w:p>
    <w:p w:rsidR="00577391" w:rsidRDefault="00577391" w:rsidP="00577391"/>
    <w:p w:rsidR="00577391" w:rsidRDefault="00014264" w:rsidP="00577391">
      <w:r>
        <w:rPr>
          <w:noProof/>
        </w:rPr>
        <w:pict>
          <v:shape id="_x0000_s1047" type="#_x0000_t32" style="position:absolute;left:0;text-align:left;margin-left:-55.05pt;margin-top:7.6pt;width:84pt;height:1in;z-index:251678720" o:connectortype="straight" strokecolor="red">
            <v:stroke endarrow="block"/>
          </v:shape>
        </w:pict>
      </w:r>
      <w:r>
        <w:rPr>
          <w:noProof/>
        </w:rPr>
        <w:pict>
          <v:oval id="_x0000_s1046" style="position:absolute;left:0;text-align:left;margin-left:23.7pt;margin-top:60.85pt;width:89.25pt;height:75pt;z-index:251677696" filled="f" strokecolor="red"/>
        </w:pict>
      </w:r>
      <w:r w:rsidR="00577391">
        <w:rPr>
          <w:noProof/>
        </w:rPr>
        <w:drawing>
          <wp:inline distT="0" distB="0" distL="0" distR="0">
            <wp:extent cx="5362575" cy="2790825"/>
            <wp:effectExtent l="19050" t="0" r="9525" b="0"/>
            <wp:docPr id="5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srcRect/>
                    <a:stretch>
                      <a:fillRect/>
                    </a:stretch>
                  </pic:blipFill>
                  <pic:spPr bwMode="auto">
                    <a:xfrm>
                      <a:off x="0" y="0"/>
                      <a:ext cx="5362575" cy="2790825"/>
                    </a:xfrm>
                    <a:prstGeom prst="rect">
                      <a:avLst/>
                    </a:prstGeom>
                    <a:noFill/>
                    <a:ln w="9525">
                      <a:noFill/>
                      <a:miter lim="800000"/>
                      <a:headEnd/>
                      <a:tailEnd/>
                    </a:ln>
                  </pic:spPr>
                </pic:pic>
              </a:graphicData>
            </a:graphic>
          </wp:inline>
        </w:drawing>
      </w:r>
    </w:p>
    <w:p w:rsidR="00577391" w:rsidRDefault="00577391" w:rsidP="00577391"/>
    <w:p w:rsidR="00577391" w:rsidRDefault="00577391" w:rsidP="00577391">
      <w:r>
        <w:t>Al final pulsar en el botón “Confirmar”.</w:t>
      </w:r>
    </w:p>
    <w:p w:rsidR="00577391" w:rsidRDefault="00577391" w:rsidP="00577391">
      <w:r>
        <w:t>El vocal podrá indicar al Jurado su asistencia o no a la sesión, pero en ningún caso podrá consultar las asistencias de otros vocales.</w:t>
      </w:r>
    </w:p>
    <w:p w:rsidR="00C21783" w:rsidRDefault="00C21783" w:rsidP="00577391"/>
    <w:p w:rsidR="006E0F4C" w:rsidRDefault="006E0F4C" w:rsidP="003D1BBA">
      <w:pPr>
        <w:pStyle w:val="Ttulo1"/>
      </w:pPr>
      <w:bookmarkStart w:id="8" w:name="_Toc470001551"/>
      <w:r>
        <w:lastRenderedPageBreak/>
        <w:t xml:space="preserve">CONSULTA </w:t>
      </w:r>
      <w:r w:rsidR="004D2EEB">
        <w:t>ESTADO DEL TRÁMITE</w:t>
      </w:r>
      <w:bookmarkEnd w:id="8"/>
    </w:p>
    <w:p w:rsidR="00C21783" w:rsidRDefault="00C21783" w:rsidP="00577391"/>
    <w:p w:rsidR="007D26D1" w:rsidRDefault="006C7BF6" w:rsidP="007867C6">
      <w:pPr>
        <w:ind w:firstLine="372"/>
      </w:pPr>
      <w:r>
        <w:t>Permite a los</w:t>
      </w:r>
      <w:r w:rsidR="007D26D1">
        <w:t xml:space="preserve"> ciudadano</w:t>
      </w:r>
      <w:r>
        <w:t>s</w:t>
      </w:r>
      <w:r w:rsidR="007D26D1">
        <w:t xml:space="preserve"> consultar el estado de su</w:t>
      </w:r>
      <w:r>
        <w:t>s</w:t>
      </w:r>
      <w:r w:rsidR="007D26D1">
        <w:t xml:space="preserve"> </w:t>
      </w:r>
      <w:r>
        <w:t>trámites</w:t>
      </w:r>
      <w:r w:rsidR="007D26D1">
        <w:t xml:space="preserve"> de expropiación.</w:t>
      </w:r>
    </w:p>
    <w:p w:rsidR="007867C6" w:rsidRDefault="007867C6" w:rsidP="007867C6">
      <w:pPr>
        <w:pStyle w:val="Prrafodelista"/>
        <w:ind w:left="0"/>
      </w:pPr>
      <w:r>
        <w:t>Para entrar pulsar sobre el botón</w:t>
      </w:r>
      <w:r>
        <w:rPr>
          <w:noProof/>
        </w:rPr>
        <w:drawing>
          <wp:inline distT="0" distB="0" distL="0" distR="0">
            <wp:extent cx="762000" cy="304800"/>
            <wp:effectExtent l="19050" t="0" r="0" b="0"/>
            <wp:docPr id="5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3105150" cy="342900"/>
            <wp:effectExtent l="19050" t="0" r="0" b="0"/>
            <wp:docPr id="6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cstate="print"/>
                    <a:srcRect/>
                    <a:stretch>
                      <a:fillRect/>
                    </a:stretch>
                  </pic:blipFill>
                  <pic:spPr bwMode="auto">
                    <a:xfrm>
                      <a:off x="0" y="0"/>
                      <a:ext cx="3105150" cy="342900"/>
                    </a:xfrm>
                    <a:prstGeom prst="rect">
                      <a:avLst/>
                    </a:prstGeom>
                    <a:noFill/>
                    <a:ln w="9525">
                      <a:noFill/>
                      <a:miter lim="800000"/>
                      <a:headEnd/>
                      <a:tailEnd/>
                    </a:ln>
                  </pic:spPr>
                </pic:pic>
              </a:graphicData>
            </a:graphic>
          </wp:inline>
        </w:drawing>
      </w:r>
      <w:r>
        <w:t>.</w:t>
      </w:r>
    </w:p>
    <w:p w:rsidR="004F59C2" w:rsidRDefault="004F59C2" w:rsidP="007867C6">
      <w:pPr>
        <w:pStyle w:val="Prrafodelista"/>
        <w:ind w:left="0"/>
      </w:pPr>
    </w:p>
    <w:p w:rsidR="004F59C2" w:rsidRDefault="004F59C2" w:rsidP="004F59C2">
      <w:r>
        <w:t>La pantalla de “Consulta Estado del Trámite” está dividida en 2 áreas:</w:t>
      </w:r>
    </w:p>
    <w:p w:rsidR="004F59C2" w:rsidRDefault="004F59C2" w:rsidP="004F59C2">
      <w:pPr>
        <w:numPr>
          <w:ilvl w:val="0"/>
          <w:numId w:val="21"/>
        </w:numPr>
      </w:pPr>
      <w:r>
        <w:t xml:space="preserve">Área de Búsqueda. Permite buscar </w:t>
      </w:r>
      <w:r w:rsidR="00466719">
        <w:t>expedientes</w:t>
      </w:r>
      <w:r>
        <w:t xml:space="preserve"> dadas de alta, por diferentes criterios de búsqueda.</w:t>
      </w:r>
    </w:p>
    <w:p w:rsidR="004F59C2" w:rsidRDefault="004F59C2" w:rsidP="004F59C2">
      <w:pPr>
        <w:numPr>
          <w:ilvl w:val="0"/>
          <w:numId w:val="21"/>
        </w:numPr>
        <w:ind w:left="0" w:firstLine="372"/>
      </w:pPr>
      <w:r>
        <w:t xml:space="preserve">Listado de </w:t>
      </w:r>
      <w:r w:rsidR="00466719">
        <w:t>Expedientes</w:t>
      </w:r>
      <w:r>
        <w:t xml:space="preserve">. Muestra un listado con </w:t>
      </w:r>
      <w:r w:rsidR="00466719">
        <w:t>los expedientes</w:t>
      </w:r>
      <w:r>
        <w:t xml:space="preserve"> existentes que cumplen los criterios de búsqueda.</w:t>
      </w:r>
    </w:p>
    <w:p w:rsidR="00466719" w:rsidRDefault="00014264" w:rsidP="00466719">
      <w:pPr>
        <w:ind w:left="372"/>
      </w:pPr>
      <w:r>
        <w:rPr>
          <w:noProof/>
        </w:rPr>
        <w:pict>
          <v:shape id="_x0000_s1049" type="#_x0000_t32" style="position:absolute;left:0;text-align:left;margin-left:373.2pt;margin-top:10.45pt;width:49.5pt;height:38.75pt;flip:x;z-index:251680768" o:connectortype="straight">
            <v:stroke endarrow="block"/>
          </v:shape>
        </w:pict>
      </w:r>
    </w:p>
    <w:p w:rsidR="007867C6" w:rsidRDefault="00014264" w:rsidP="00466719">
      <w:r>
        <w:rPr>
          <w:noProof/>
        </w:rPr>
        <w:pict>
          <v:shape id="_x0000_s1051" type="#_x0000_t32" style="position:absolute;left:0;text-align:left;margin-left:402.45pt;margin-top:52.8pt;width:39pt;height:42.75pt;flip:x;z-index:251682816" o:connectortype="straight">
            <v:stroke endarrow="block"/>
          </v:shape>
        </w:pict>
      </w:r>
      <w:r>
        <w:rPr>
          <w:noProof/>
        </w:rPr>
        <w:pict>
          <v:shape id="_x0000_s1050" type="#_x0000_t202" style="position:absolute;left:0;text-align:left;margin-left:422.7pt;margin-top:29.55pt;width:81pt;height:18pt;z-index:251681792" filled="f" stroked="f">
            <v:textbox style="mso-next-textbox:#_x0000_s1050">
              <w:txbxContent>
                <w:p w:rsidR="00A11EFC" w:rsidRPr="00D72269" w:rsidRDefault="00A11EFC" w:rsidP="00F225C8">
                  <w:pPr>
                    <w:rPr>
                      <w:sz w:val="16"/>
                      <w:szCs w:val="16"/>
                    </w:rPr>
                  </w:pPr>
                  <w:r>
                    <w:rPr>
                      <w:sz w:val="16"/>
                      <w:szCs w:val="16"/>
                    </w:rPr>
                    <w:t>Área de Trámites</w:t>
                  </w:r>
                </w:p>
              </w:txbxContent>
            </v:textbox>
          </v:shape>
        </w:pict>
      </w:r>
      <w:r>
        <w:rPr>
          <w:noProof/>
        </w:rPr>
        <w:pict>
          <v:shape id="_x0000_s1048" type="#_x0000_t202" style="position:absolute;left:0;text-align:left;margin-left:6in;margin-top:-27.2pt;width:81pt;height:18pt;z-index:251679744" filled="f" stroked="f">
            <v:textbox style="mso-next-textbox:#_x0000_s1048">
              <w:txbxContent>
                <w:p w:rsidR="00A11EFC" w:rsidRPr="00D72269" w:rsidRDefault="00A11EFC" w:rsidP="00F225C8">
                  <w:pPr>
                    <w:rPr>
                      <w:sz w:val="16"/>
                      <w:szCs w:val="16"/>
                    </w:rPr>
                  </w:pPr>
                  <w:r>
                    <w:rPr>
                      <w:sz w:val="16"/>
                      <w:szCs w:val="16"/>
                    </w:rPr>
                    <w:t>Área de Búsqueda</w:t>
                  </w:r>
                </w:p>
              </w:txbxContent>
            </v:textbox>
          </v:shape>
        </w:pict>
      </w:r>
      <w:r w:rsidR="00466719">
        <w:rPr>
          <w:noProof/>
        </w:rPr>
        <w:drawing>
          <wp:inline distT="0" distB="0" distL="0" distR="0">
            <wp:extent cx="6037197" cy="2581275"/>
            <wp:effectExtent l="19050" t="0" r="1653" b="0"/>
            <wp:docPr id="6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srcRect/>
                    <a:stretch>
                      <a:fillRect/>
                    </a:stretch>
                  </pic:blipFill>
                  <pic:spPr bwMode="auto">
                    <a:xfrm>
                      <a:off x="0" y="0"/>
                      <a:ext cx="6037197" cy="2581275"/>
                    </a:xfrm>
                    <a:prstGeom prst="rect">
                      <a:avLst/>
                    </a:prstGeom>
                    <a:noFill/>
                    <a:ln w="9525">
                      <a:noFill/>
                      <a:miter lim="800000"/>
                      <a:headEnd/>
                      <a:tailEnd/>
                    </a:ln>
                  </pic:spPr>
                </pic:pic>
              </a:graphicData>
            </a:graphic>
          </wp:inline>
        </w:drawing>
      </w:r>
    </w:p>
    <w:p w:rsidR="00E15DFA" w:rsidRDefault="00E15DFA" w:rsidP="00466719"/>
    <w:p w:rsidR="00E15DFA" w:rsidRDefault="00E15DFA" w:rsidP="00466719">
      <w:r>
        <w:t>Trámites a consultar:</w:t>
      </w:r>
    </w:p>
    <w:p w:rsidR="00E15DFA" w:rsidRDefault="00E15DFA" w:rsidP="00466719">
      <w:r>
        <w:rPr>
          <w:noProof/>
        </w:rPr>
        <w:lastRenderedPageBreak/>
        <w:drawing>
          <wp:inline distT="0" distB="0" distL="0" distR="0">
            <wp:extent cx="4200525" cy="2261821"/>
            <wp:effectExtent l="19050" t="0" r="9525" b="0"/>
            <wp:docPr id="1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cstate="print"/>
                    <a:srcRect/>
                    <a:stretch>
                      <a:fillRect/>
                    </a:stretch>
                  </pic:blipFill>
                  <pic:spPr bwMode="auto">
                    <a:xfrm>
                      <a:off x="0" y="0"/>
                      <a:ext cx="4200525" cy="2261821"/>
                    </a:xfrm>
                    <a:prstGeom prst="rect">
                      <a:avLst/>
                    </a:prstGeom>
                    <a:noFill/>
                    <a:ln w="9525">
                      <a:noFill/>
                      <a:miter lim="800000"/>
                      <a:headEnd/>
                      <a:tailEnd/>
                    </a:ln>
                  </pic:spPr>
                </pic:pic>
              </a:graphicData>
            </a:graphic>
          </wp:inline>
        </w:drawing>
      </w:r>
    </w:p>
    <w:p w:rsidR="00C4194B" w:rsidRDefault="00C4194B" w:rsidP="00466719"/>
    <w:p w:rsidR="004A2EBA" w:rsidRDefault="004A2EBA" w:rsidP="003D1BBA">
      <w:pPr>
        <w:pStyle w:val="Ttulo1"/>
      </w:pPr>
      <w:bookmarkStart w:id="9" w:name="_Toc470001552"/>
      <w:r>
        <w:t>DESCARGA DEL MODELO 069 PARA EL ABONO DE LOS COSTES DE LAS SESIONES DE LOS JURADOS PROVINCIALES DE EXPROPIACIÓN FORZOSA.</w:t>
      </w:r>
      <w:bookmarkEnd w:id="9"/>
    </w:p>
    <w:p w:rsidR="00C4194B" w:rsidRDefault="00C4194B" w:rsidP="00466719"/>
    <w:p w:rsidR="00791F4B" w:rsidRDefault="00791F4B" w:rsidP="00791F4B">
      <w:pPr>
        <w:ind w:firstLine="708"/>
      </w:pPr>
      <w:r>
        <w:t>Descarga modelo 069 para el abono de los costes de las sesiones de los jurados provinciales de expropiación forzosa.</w:t>
      </w:r>
    </w:p>
    <w:p w:rsidR="00791F4B" w:rsidRDefault="00791F4B" w:rsidP="00791F4B">
      <w:pPr>
        <w:pStyle w:val="Prrafodelista"/>
        <w:ind w:left="0"/>
      </w:pPr>
      <w:r>
        <w:t>Para entrar pulsar sobre el botón</w:t>
      </w:r>
      <w:r>
        <w:rPr>
          <w:noProof/>
        </w:rPr>
        <w:drawing>
          <wp:inline distT="0" distB="0" distL="0" distR="0">
            <wp:extent cx="762000" cy="304800"/>
            <wp:effectExtent l="19050" t="0" r="0" b="0"/>
            <wp:docPr id="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2600325" cy="390525"/>
            <wp:effectExtent l="19050" t="0" r="9525" b="0"/>
            <wp:docPr id="6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cstate="print"/>
                    <a:srcRect/>
                    <a:stretch>
                      <a:fillRect/>
                    </a:stretch>
                  </pic:blipFill>
                  <pic:spPr bwMode="auto">
                    <a:xfrm>
                      <a:off x="0" y="0"/>
                      <a:ext cx="2600325" cy="390525"/>
                    </a:xfrm>
                    <a:prstGeom prst="rect">
                      <a:avLst/>
                    </a:prstGeom>
                    <a:noFill/>
                    <a:ln w="9525">
                      <a:noFill/>
                      <a:miter lim="800000"/>
                      <a:headEnd/>
                      <a:tailEnd/>
                    </a:ln>
                  </pic:spPr>
                </pic:pic>
              </a:graphicData>
            </a:graphic>
          </wp:inline>
        </w:drawing>
      </w:r>
      <w:r>
        <w:t>.</w:t>
      </w:r>
    </w:p>
    <w:p w:rsidR="00791F4B" w:rsidRDefault="00791F4B" w:rsidP="00791F4B">
      <w:pPr>
        <w:pStyle w:val="Prrafodelista"/>
        <w:ind w:left="0"/>
      </w:pPr>
    </w:p>
    <w:p w:rsidR="00791F4B" w:rsidRDefault="00791F4B" w:rsidP="00791F4B">
      <w:r>
        <w:t>La pantalla de “Descarga del modelo 069” está dividida en 2 áreas:</w:t>
      </w:r>
    </w:p>
    <w:p w:rsidR="00791F4B" w:rsidRDefault="00791F4B" w:rsidP="00791F4B">
      <w:pPr>
        <w:numPr>
          <w:ilvl w:val="0"/>
          <w:numId w:val="24"/>
        </w:numPr>
      </w:pPr>
      <w:r>
        <w:t>Área de Búsqueda. Permite buscar modelo06, por diferentes criterios de búsqueda.</w:t>
      </w:r>
    </w:p>
    <w:p w:rsidR="00791F4B" w:rsidRDefault="00791F4B" w:rsidP="00791F4B">
      <w:pPr>
        <w:numPr>
          <w:ilvl w:val="0"/>
          <w:numId w:val="24"/>
        </w:numPr>
        <w:ind w:left="0" w:firstLine="372"/>
      </w:pPr>
      <w:r>
        <w:t>Listado de modelo069. Muestra un listado con los modelos existentes que cumplen los criterios de búsqueda.</w:t>
      </w:r>
    </w:p>
    <w:p w:rsidR="00791F4B" w:rsidRDefault="00791F4B" w:rsidP="00791F4B">
      <w:pPr>
        <w:pStyle w:val="Prrafodelista"/>
        <w:ind w:left="0"/>
      </w:pPr>
    </w:p>
    <w:p w:rsidR="00791F4B" w:rsidRDefault="00791F4B" w:rsidP="00791F4B">
      <w:r>
        <w:rPr>
          <w:noProof/>
        </w:rPr>
        <w:lastRenderedPageBreak/>
        <w:drawing>
          <wp:inline distT="0" distB="0" distL="0" distR="0">
            <wp:extent cx="6159137" cy="2438400"/>
            <wp:effectExtent l="19050" t="0" r="0" b="0"/>
            <wp:docPr id="6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2" cstate="print"/>
                    <a:srcRect/>
                    <a:stretch>
                      <a:fillRect/>
                    </a:stretch>
                  </pic:blipFill>
                  <pic:spPr bwMode="auto">
                    <a:xfrm>
                      <a:off x="0" y="0"/>
                      <a:ext cx="6159137" cy="2438400"/>
                    </a:xfrm>
                    <a:prstGeom prst="rect">
                      <a:avLst/>
                    </a:prstGeom>
                    <a:noFill/>
                    <a:ln w="9525">
                      <a:noFill/>
                      <a:miter lim="800000"/>
                      <a:headEnd/>
                      <a:tailEnd/>
                    </a:ln>
                  </pic:spPr>
                </pic:pic>
              </a:graphicData>
            </a:graphic>
          </wp:inline>
        </w:drawing>
      </w:r>
    </w:p>
    <w:p w:rsidR="00AA7AE6" w:rsidRDefault="00AA7AE6" w:rsidP="00791F4B"/>
    <w:p w:rsidR="00AA7AE6" w:rsidRDefault="00AA7AE6" w:rsidP="00791F4B">
      <w:r>
        <w:t xml:space="preserve">Para descargar el modelo 069, debe pinchar sobre el </w:t>
      </w:r>
      <w:proofErr w:type="gramStart"/>
      <w:r>
        <w:t xml:space="preserve">símbolo </w:t>
      </w:r>
      <w:proofErr w:type="gramEnd"/>
      <w:r>
        <w:rPr>
          <w:noProof/>
        </w:rPr>
        <w:drawing>
          <wp:inline distT="0" distB="0" distL="0" distR="0">
            <wp:extent cx="1466850" cy="523875"/>
            <wp:effectExtent l="19050" t="0" r="0" b="0"/>
            <wp:docPr id="6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3" cstate="print"/>
                    <a:srcRect/>
                    <a:stretch>
                      <a:fillRect/>
                    </a:stretch>
                  </pic:blipFill>
                  <pic:spPr bwMode="auto">
                    <a:xfrm>
                      <a:off x="0" y="0"/>
                      <a:ext cx="1466850" cy="523875"/>
                    </a:xfrm>
                    <a:prstGeom prst="rect">
                      <a:avLst/>
                    </a:prstGeom>
                    <a:noFill/>
                    <a:ln w="9525">
                      <a:noFill/>
                      <a:miter lim="800000"/>
                      <a:headEnd/>
                      <a:tailEnd/>
                    </a:ln>
                  </pic:spPr>
                </pic:pic>
              </a:graphicData>
            </a:graphic>
          </wp:inline>
        </w:drawing>
      </w:r>
      <w:r>
        <w:t>.</w:t>
      </w:r>
    </w:p>
    <w:p w:rsidR="0046797B" w:rsidRDefault="0046797B" w:rsidP="00791F4B"/>
    <w:p w:rsidR="0046797B" w:rsidRPr="0046797B" w:rsidRDefault="0046797B" w:rsidP="0046797B"/>
    <w:p w:rsidR="0046797B" w:rsidRDefault="0046797B" w:rsidP="003D1BBA">
      <w:pPr>
        <w:pStyle w:val="Ttulo1"/>
      </w:pPr>
      <w:bookmarkStart w:id="10" w:name="_Toc470001553"/>
      <w:r>
        <w:t>DEVOLUCIÓN INFORME VOCAL.</w:t>
      </w:r>
      <w:bookmarkEnd w:id="10"/>
    </w:p>
    <w:p w:rsidR="00FA2E6B" w:rsidRPr="00FA2E6B" w:rsidRDefault="00FA2E6B" w:rsidP="00FA2E6B"/>
    <w:p w:rsidR="0046797B" w:rsidRDefault="00FA2E6B" w:rsidP="00791F4B">
      <w:r>
        <w:t xml:space="preserve"> El vocal puede devolver un informe.</w:t>
      </w:r>
    </w:p>
    <w:p w:rsidR="00FA2E6B" w:rsidRDefault="00FA2E6B" w:rsidP="00791F4B"/>
    <w:p w:rsidR="00FA2E6B" w:rsidRDefault="00FA2E6B" w:rsidP="00FA2E6B">
      <w:pPr>
        <w:pStyle w:val="Prrafodelista"/>
        <w:ind w:left="0"/>
      </w:pPr>
      <w:r>
        <w:t>Para entrar pulsar sobre el botón</w:t>
      </w:r>
      <w:r>
        <w:rPr>
          <w:noProof/>
        </w:rPr>
        <w:drawing>
          <wp:inline distT="0" distB="0" distL="0" distR="0">
            <wp:extent cx="762000" cy="304800"/>
            <wp:effectExtent l="19050" t="0" r="0" b="0"/>
            <wp:docPr id="6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2790825" cy="323850"/>
            <wp:effectExtent l="19050" t="0" r="9525" b="0"/>
            <wp:docPr id="7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 cstate="print"/>
                    <a:srcRect/>
                    <a:stretch>
                      <a:fillRect/>
                    </a:stretch>
                  </pic:blipFill>
                  <pic:spPr bwMode="auto">
                    <a:xfrm>
                      <a:off x="0" y="0"/>
                      <a:ext cx="2790825" cy="323850"/>
                    </a:xfrm>
                    <a:prstGeom prst="rect">
                      <a:avLst/>
                    </a:prstGeom>
                    <a:noFill/>
                    <a:ln w="9525">
                      <a:noFill/>
                      <a:miter lim="800000"/>
                      <a:headEnd/>
                      <a:tailEnd/>
                    </a:ln>
                  </pic:spPr>
                </pic:pic>
              </a:graphicData>
            </a:graphic>
          </wp:inline>
        </w:drawing>
      </w:r>
      <w:r>
        <w:t>.</w:t>
      </w:r>
    </w:p>
    <w:p w:rsidR="00447748" w:rsidRDefault="00447748" w:rsidP="00FA2E6B">
      <w:pPr>
        <w:pStyle w:val="Prrafodelista"/>
        <w:ind w:left="0"/>
      </w:pPr>
    </w:p>
    <w:p w:rsidR="004E2A7F" w:rsidRDefault="004E2A7F" w:rsidP="00FA2E6B">
      <w:pPr>
        <w:pStyle w:val="Prrafodelista"/>
        <w:ind w:left="0"/>
      </w:pPr>
      <w:r>
        <w:t>Para que el vocal pueda devolver un informe, el Jurado ha debido previamente solicitar el alta de un informe vocal.</w:t>
      </w:r>
    </w:p>
    <w:p w:rsidR="00447748" w:rsidRDefault="00447748" w:rsidP="00FA2E6B">
      <w:pPr>
        <w:pStyle w:val="Prrafodelista"/>
        <w:ind w:left="0"/>
      </w:pPr>
      <w:r>
        <w:rPr>
          <w:noProof/>
        </w:rPr>
        <w:lastRenderedPageBreak/>
        <w:drawing>
          <wp:inline distT="0" distB="0" distL="0" distR="0">
            <wp:extent cx="5391150" cy="2095500"/>
            <wp:effectExtent l="19050" t="0" r="0" b="0"/>
            <wp:docPr id="7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cstate="print"/>
                    <a:srcRect/>
                    <a:stretch>
                      <a:fillRect/>
                    </a:stretch>
                  </pic:blipFill>
                  <pic:spPr bwMode="auto">
                    <a:xfrm>
                      <a:off x="0" y="0"/>
                      <a:ext cx="5391150" cy="2095500"/>
                    </a:xfrm>
                    <a:prstGeom prst="rect">
                      <a:avLst/>
                    </a:prstGeom>
                    <a:noFill/>
                    <a:ln w="9525">
                      <a:noFill/>
                      <a:miter lim="800000"/>
                      <a:headEnd/>
                      <a:tailEnd/>
                    </a:ln>
                  </pic:spPr>
                </pic:pic>
              </a:graphicData>
            </a:graphic>
          </wp:inline>
        </w:drawing>
      </w:r>
    </w:p>
    <w:p w:rsidR="00447748" w:rsidRDefault="00447748" w:rsidP="00FA2E6B">
      <w:pPr>
        <w:pStyle w:val="Prrafodelista"/>
        <w:ind w:left="0"/>
      </w:pPr>
    </w:p>
    <w:p w:rsidR="00447748" w:rsidRDefault="00447748" w:rsidP="00FA2E6B">
      <w:pPr>
        <w:pStyle w:val="Prrafodelista"/>
        <w:ind w:left="0"/>
      </w:pPr>
      <w:r>
        <w:t>Campos:</w:t>
      </w:r>
    </w:p>
    <w:p w:rsidR="00447748" w:rsidRDefault="00447748" w:rsidP="00447748">
      <w:pPr>
        <w:pStyle w:val="Prrafodelista"/>
        <w:numPr>
          <w:ilvl w:val="0"/>
          <w:numId w:val="5"/>
        </w:numPr>
      </w:pPr>
      <w:r>
        <w:t>Jurado. Elegir el Jurado al que se le va a enviar el informe vocal</w:t>
      </w:r>
    </w:p>
    <w:p w:rsidR="00447748" w:rsidRDefault="00447748" w:rsidP="00447748">
      <w:pPr>
        <w:pStyle w:val="Prrafodelista"/>
        <w:numPr>
          <w:ilvl w:val="0"/>
          <w:numId w:val="5"/>
        </w:numPr>
      </w:pPr>
      <w:r>
        <w:t>Nº Expediente. Expediente sobre el que hace referencia el informe vocal.</w:t>
      </w:r>
    </w:p>
    <w:p w:rsidR="00447748" w:rsidRDefault="00447748" w:rsidP="00447748">
      <w:pPr>
        <w:pStyle w:val="Prrafodelista"/>
        <w:numPr>
          <w:ilvl w:val="0"/>
          <w:numId w:val="5"/>
        </w:numPr>
      </w:pPr>
      <w:r>
        <w:t>Informe. Pulsando el botón “Examinar”, se puede cargar el documento.</w:t>
      </w:r>
    </w:p>
    <w:p w:rsidR="00447748" w:rsidRDefault="00447748" w:rsidP="00447748">
      <w:pPr>
        <w:pStyle w:val="Prrafodelista"/>
        <w:numPr>
          <w:ilvl w:val="0"/>
          <w:numId w:val="5"/>
        </w:numPr>
      </w:pPr>
      <w:r>
        <w:t>Observaciones. Campo de texto libre.</w:t>
      </w:r>
    </w:p>
    <w:p w:rsidR="00447748" w:rsidRDefault="00447748" w:rsidP="00447748"/>
    <w:p w:rsidR="00447748" w:rsidRDefault="00447748" w:rsidP="00447748">
      <w:r>
        <w:t>¡¡IMPORTANTE!! No olvidar pulsar el botón “Enviar Petición”, para enviar el documento “Informe Vocal” al Jurado.</w:t>
      </w:r>
    </w:p>
    <w:p w:rsidR="00931A24" w:rsidRDefault="00931A24" w:rsidP="00447748"/>
    <w:p w:rsidR="00447748" w:rsidRDefault="00931A24" w:rsidP="00447748">
      <w:r>
        <w:t>La aplicación de Jurados nos da el justificante de Registro:</w:t>
      </w:r>
    </w:p>
    <w:p w:rsidR="00931A24" w:rsidRDefault="00931A24" w:rsidP="00447748">
      <w:r>
        <w:rPr>
          <w:noProof/>
        </w:rPr>
        <w:drawing>
          <wp:inline distT="0" distB="0" distL="0" distR="0">
            <wp:extent cx="5391150" cy="857250"/>
            <wp:effectExtent l="19050" t="0" r="0" b="0"/>
            <wp:docPr id="9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srcRect/>
                    <a:stretch>
                      <a:fillRect/>
                    </a:stretch>
                  </pic:blipFill>
                  <pic:spPr bwMode="auto">
                    <a:xfrm>
                      <a:off x="0" y="0"/>
                      <a:ext cx="5391150" cy="857250"/>
                    </a:xfrm>
                    <a:prstGeom prst="rect">
                      <a:avLst/>
                    </a:prstGeom>
                    <a:noFill/>
                    <a:ln w="9525">
                      <a:noFill/>
                      <a:miter lim="800000"/>
                      <a:headEnd/>
                      <a:tailEnd/>
                    </a:ln>
                  </pic:spPr>
                </pic:pic>
              </a:graphicData>
            </a:graphic>
          </wp:inline>
        </w:drawing>
      </w:r>
    </w:p>
    <w:p w:rsidR="00346141" w:rsidRDefault="00346141" w:rsidP="00346141"/>
    <w:p w:rsidR="00FD47E6" w:rsidRPr="0046797B" w:rsidRDefault="00FD47E6" w:rsidP="00346141">
      <w:r>
        <w:t>Si el vocal desea ver el informe enviado, deberá ir a la sección “Consulta del Estado del Trámite.</w:t>
      </w:r>
    </w:p>
    <w:p w:rsidR="00346141" w:rsidRDefault="00B050B2" w:rsidP="003D1BBA">
      <w:pPr>
        <w:pStyle w:val="Ttulo1"/>
      </w:pPr>
      <w:bookmarkStart w:id="11" w:name="_Toc470001554"/>
      <w:r>
        <w:t>FIRMA ELECTRÓNICA DE DOCUMENTOS</w:t>
      </w:r>
      <w:r w:rsidR="00346141">
        <w:t>.</w:t>
      </w:r>
      <w:bookmarkEnd w:id="11"/>
    </w:p>
    <w:p w:rsidR="00FA2E6B" w:rsidRDefault="00FA2E6B" w:rsidP="00791F4B"/>
    <w:p w:rsidR="00346141" w:rsidRDefault="00750099" w:rsidP="00750099">
      <w:pPr>
        <w:ind w:firstLine="708"/>
      </w:pPr>
      <w:r>
        <w:t>Módulo que permite hacer firmas electrónicas de documentos relativos al procedimiento de expropiación.</w:t>
      </w:r>
    </w:p>
    <w:p w:rsidR="00750099" w:rsidRDefault="00750099" w:rsidP="00750099">
      <w:pPr>
        <w:ind w:firstLine="708"/>
      </w:pPr>
    </w:p>
    <w:p w:rsidR="00750099" w:rsidRDefault="00750099" w:rsidP="00750099">
      <w:pPr>
        <w:pStyle w:val="Prrafodelista"/>
        <w:ind w:left="0"/>
      </w:pPr>
      <w:r>
        <w:lastRenderedPageBreak/>
        <w:t>Para entrar pulsar sobre el botón</w:t>
      </w:r>
      <w:r>
        <w:rPr>
          <w:noProof/>
        </w:rPr>
        <w:drawing>
          <wp:inline distT="0" distB="0" distL="0" distR="0">
            <wp:extent cx="762000" cy="304800"/>
            <wp:effectExtent l="19050" t="0" r="0" b="0"/>
            <wp:docPr id="5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2438400" cy="352425"/>
            <wp:effectExtent l="19050" t="0" r="0" b="0"/>
            <wp:docPr id="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srcRect/>
                    <a:stretch>
                      <a:fillRect/>
                    </a:stretch>
                  </pic:blipFill>
                  <pic:spPr bwMode="auto">
                    <a:xfrm>
                      <a:off x="0" y="0"/>
                      <a:ext cx="2438400" cy="352425"/>
                    </a:xfrm>
                    <a:prstGeom prst="rect">
                      <a:avLst/>
                    </a:prstGeom>
                    <a:noFill/>
                    <a:ln w="9525">
                      <a:noFill/>
                      <a:miter lim="800000"/>
                      <a:headEnd/>
                      <a:tailEnd/>
                    </a:ln>
                  </pic:spPr>
                </pic:pic>
              </a:graphicData>
            </a:graphic>
          </wp:inline>
        </w:drawing>
      </w:r>
      <w:r>
        <w:t>.</w:t>
      </w:r>
    </w:p>
    <w:p w:rsidR="00D7141B" w:rsidRDefault="00D7141B" w:rsidP="00750099">
      <w:pPr>
        <w:pStyle w:val="Prrafodelista"/>
        <w:ind w:left="0"/>
      </w:pPr>
    </w:p>
    <w:p w:rsidR="00D7141B" w:rsidRDefault="00D7141B" w:rsidP="00D7141B">
      <w:pPr>
        <w:pStyle w:val="Prrafodelista"/>
        <w:ind w:left="0"/>
      </w:pPr>
      <w:r>
        <w:t>Forma de acceso:</w:t>
      </w:r>
    </w:p>
    <w:p w:rsidR="00D7141B" w:rsidRDefault="00D7141B" w:rsidP="00D7141B">
      <w:pPr>
        <w:pStyle w:val="Prrafodelista"/>
        <w:numPr>
          <w:ilvl w:val="0"/>
          <w:numId w:val="5"/>
        </w:numPr>
      </w:pPr>
      <w:r>
        <w:t>Certificado Digital</w:t>
      </w:r>
    </w:p>
    <w:p w:rsidR="00D7141B" w:rsidRDefault="00D7141B" w:rsidP="00750099">
      <w:pPr>
        <w:pStyle w:val="Prrafodelista"/>
        <w:ind w:left="0"/>
      </w:pPr>
    </w:p>
    <w:p w:rsidR="0026591F" w:rsidRDefault="0026591F" w:rsidP="0026591F">
      <w:r>
        <w:t>La pantalla de “Firma electrónica de documentos” está dividida en 2 áreas:</w:t>
      </w:r>
    </w:p>
    <w:p w:rsidR="0026591F" w:rsidRDefault="0026591F" w:rsidP="0026591F">
      <w:pPr>
        <w:numPr>
          <w:ilvl w:val="0"/>
          <w:numId w:val="27"/>
        </w:numPr>
      </w:pPr>
      <w:r>
        <w:t>Área de Búsqueda. Permite buscar documentos a buscar, por diferentes criterios de búsqueda.</w:t>
      </w:r>
    </w:p>
    <w:p w:rsidR="0026591F" w:rsidRDefault="00014264" w:rsidP="0026591F">
      <w:pPr>
        <w:numPr>
          <w:ilvl w:val="0"/>
          <w:numId w:val="27"/>
        </w:numPr>
        <w:ind w:left="0" w:firstLine="372"/>
      </w:pPr>
      <w:r>
        <w:rPr>
          <w:noProof/>
        </w:rPr>
        <w:pict>
          <v:shape id="_x0000_s1053" type="#_x0000_t202" style="position:absolute;left:0;text-align:left;margin-left:426.75pt;margin-top:44.5pt;width:81pt;height:18pt;z-index:251683840" filled="f" stroked="f">
            <v:textbox style="mso-next-textbox:#_x0000_s1053">
              <w:txbxContent>
                <w:p w:rsidR="00A11EFC" w:rsidRPr="00D72269" w:rsidRDefault="00A11EFC" w:rsidP="007824D4">
                  <w:pPr>
                    <w:rPr>
                      <w:sz w:val="16"/>
                      <w:szCs w:val="16"/>
                    </w:rPr>
                  </w:pPr>
                  <w:r>
                    <w:rPr>
                      <w:sz w:val="16"/>
                      <w:szCs w:val="16"/>
                    </w:rPr>
                    <w:t>Área de Búsqueda</w:t>
                  </w:r>
                </w:p>
              </w:txbxContent>
            </v:textbox>
          </v:shape>
        </w:pict>
      </w:r>
      <w:r w:rsidR="0026591F">
        <w:t>Listado de documentos. Muestra un listado con los documentos que el Jurado nos ha enviado,  que cumplen los criterios de búsqueda, y han de ser firmados.</w:t>
      </w:r>
    </w:p>
    <w:p w:rsidR="0026591F" w:rsidRDefault="00014264" w:rsidP="00750099">
      <w:pPr>
        <w:pStyle w:val="Prrafodelista"/>
        <w:ind w:left="0"/>
      </w:pPr>
      <w:r>
        <w:rPr>
          <w:noProof/>
        </w:rPr>
        <w:pict>
          <v:shape id="_x0000_s1054" type="#_x0000_t32" style="position:absolute;left:0;text-align:left;margin-left:303.45pt;margin-top:11.6pt;width:118.5pt;height:43.5pt;flip:x;z-index:251684864" o:connectortype="straight">
            <v:stroke endarrow="block"/>
          </v:shape>
        </w:pict>
      </w:r>
    </w:p>
    <w:p w:rsidR="00D7141B" w:rsidRDefault="00014264" w:rsidP="007824D4">
      <w:pPr>
        <w:pStyle w:val="Prrafodelista"/>
        <w:ind w:left="0"/>
      </w:pPr>
      <w:r>
        <w:rPr>
          <w:noProof/>
        </w:rPr>
        <w:pict>
          <v:shape id="_x0000_s1056" type="#_x0000_t32" style="position:absolute;left:0;text-align:left;margin-left:402.45pt;margin-top:72.2pt;width:52.5pt;height:27pt;flip:x;z-index:251686912" o:connectortype="straight">
            <v:stroke endarrow="block"/>
          </v:shape>
        </w:pict>
      </w:r>
      <w:r>
        <w:rPr>
          <w:noProof/>
        </w:rPr>
        <w:pict>
          <v:shape id="_x0000_s1055" type="#_x0000_t202" style="position:absolute;left:0;text-align:left;margin-left:432.45pt;margin-top:44.45pt;width:81pt;height:27.75pt;z-index:251685888" filled="f" stroked="f">
            <v:textbox style="mso-next-textbox:#_x0000_s1055">
              <w:txbxContent>
                <w:p w:rsidR="00A11EFC" w:rsidRPr="00D72269" w:rsidRDefault="00A11EFC" w:rsidP="007824D4">
                  <w:pPr>
                    <w:rPr>
                      <w:sz w:val="16"/>
                      <w:szCs w:val="16"/>
                    </w:rPr>
                  </w:pPr>
                  <w:r>
                    <w:rPr>
                      <w:sz w:val="16"/>
                      <w:szCs w:val="16"/>
                    </w:rPr>
                    <w:t>Listado de documentos</w:t>
                  </w:r>
                </w:p>
              </w:txbxContent>
            </v:textbox>
          </v:shape>
        </w:pict>
      </w:r>
      <w:r w:rsidR="0026591F">
        <w:rPr>
          <w:noProof/>
        </w:rPr>
        <w:drawing>
          <wp:inline distT="0" distB="0" distL="0" distR="0">
            <wp:extent cx="5400675" cy="3181350"/>
            <wp:effectExtent l="19050" t="0" r="9525" b="0"/>
            <wp:docPr id="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srcRect/>
                    <a:stretch>
                      <a:fillRect/>
                    </a:stretch>
                  </pic:blipFill>
                  <pic:spPr bwMode="auto">
                    <a:xfrm>
                      <a:off x="0" y="0"/>
                      <a:ext cx="5400675" cy="3181350"/>
                    </a:xfrm>
                    <a:prstGeom prst="rect">
                      <a:avLst/>
                    </a:prstGeom>
                    <a:noFill/>
                    <a:ln w="9525">
                      <a:noFill/>
                      <a:miter lim="800000"/>
                      <a:headEnd/>
                      <a:tailEnd/>
                    </a:ln>
                  </pic:spPr>
                </pic:pic>
              </a:graphicData>
            </a:graphic>
          </wp:inline>
        </w:drawing>
      </w:r>
    </w:p>
    <w:p w:rsidR="00921546" w:rsidRDefault="00921546" w:rsidP="007824D4">
      <w:pPr>
        <w:pStyle w:val="Prrafodelista"/>
        <w:ind w:left="0"/>
      </w:pPr>
    </w:p>
    <w:p w:rsidR="00921546" w:rsidRDefault="00921546" w:rsidP="007824D4">
      <w:pPr>
        <w:pStyle w:val="Prrafodelista"/>
        <w:ind w:left="0"/>
      </w:pPr>
      <w:r>
        <w:t>Acciones que se pueden llevar a cabo con un documento:</w:t>
      </w:r>
    </w:p>
    <w:p w:rsidR="001227EC" w:rsidRDefault="001227EC" w:rsidP="007824D4">
      <w:pPr>
        <w:pStyle w:val="Prrafodelista"/>
        <w:ind w:left="0"/>
      </w:pPr>
    </w:p>
    <w:p w:rsidR="00921546" w:rsidRDefault="00921546" w:rsidP="007824D4">
      <w:pPr>
        <w:pStyle w:val="Prrafodelista"/>
        <w:ind w:left="0"/>
      </w:pPr>
      <w:r>
        <w:rPr>
          <w:noProof/>
        </w:rPr>
        <w:lastRenderedPageBreak/>
        <w:drawing>
          <wp:inline distT="0" distB="0" distL="0" distR="0">
            <wp:extent cx="6333659" cy="1600200"/>
            <wp:effectExtent l="19050" t="0" r="0" b="0"/>
            <wp:docPr id="9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srcRect/>
                    <a:stretch>
                      <a:fillRect/>
                    </a:stretch>
                  </pic:blipFill>
                  <pic:spPr bwMode="auto">
                    <a:xfrm>
                      <a:off x="0" y="0"/>
                      <a:ext cx="6333659" cy="1600200"/>
                    </a:xfrm>
                    <a:prstGeom prst="rect">
                      <a:avLst/>
                    </a:prstGeom>
                    <a:noFill/>
                    <a:ln w="9525">
                      <a:noFill/>
                      <a:miter lim="800000"/>
                      <a:headEnd/>
                      <a:tailEnd/>
                    </a:ln>
                  </pic:spPr>
                </pic:pic>
              </a:graphicData>
            </a:graphic>
          </wp:inline>
        </w:drawing>
      </w:r>
    </w:p>
    <w:p w:rsidR="001227EC" w:rsidRDefault="001227EC" w:rsidP="007824D4">
      <w:pPr>
        <w:pStyle w:val="Prrafodelista"/>
        <w:ind w:left="0"/>
      </w:pPr>
    </w:p>
    <w:p w:rsidR="00750099" w:rsidRDefault="00750099" w:rsidP="00750099">
      <w:pPr>
        <w:ind w:firstLine="708"/>
      </w:pPr>
    </w:p>
    <w:p w:rsidR="00CF5070" w:rsidRDefault="00CF5070" w:rsidP="00CF5070">
      <w:pPr>
        <w:pStyle w:val="Prrafodelista"/>
        <w:numPr>
          <w:ilvl w:val="1"/>
          <w:numId w:val="5"/>
        </w:numPr>
      </w:pPr>
      <w:r w:rsidRPr="00CF5070">
        <w:rPr>
          <w:noProof/>
        </w:rPr>
        <w:drawing>
          <wp:inline distT="0" distB="0" distL="0" distR="0">
            <wp:extent cx="304800" cy="314325"/>
            <wp:effectExtent l="19050" t="0" r="0" b="0"/>
            <wp:docPr id="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cstate="print"/>
                    <a:srcRect/>
                    <a:stretch>
                      <a:fillRect/>
                    </a:stretch>
                  </pic:blipFill>
                  <pic:spPr bwMode="auto">
                    <a:xfrm>
                      <a:off x="0" y="0"/>
                      <a:ext cx="304800" cy="314325"/>
                    </a:xfrm>
                    <a:prstGeom prst="rect">
                      <a:avLst/>
                    </a:prstGeom>
                    <a:noFill/>
                    <a:ln w="9525">
                      <a:noFill/>
                      <a:miter lim="800000"/>
                      <a:headEnd/>
                      <a:tailEnd/>
                    </a:ln>
                  </pic:spPr>
                </pic:pic>
              </a:graphicData>
            </a:graphic>
          </wp:inline>
        </w:drawing>
      </w:r>
      <w:r>
        <w:t xml:space="preserve"> </w:t>
      </w:r>
      <w:r w:rsidR="00921546">
        <w:t xml:space="preserve">Firmar. </w:t>
      </w:r>
      <w:r>
        <w:t>Permite realizar la firma del documento.</w:t>
      </w:r>
      <w:r w:rsidR="00476761">
        <w:t xml:space="preserve"> Si pulsamos sobre el icono, nos muestra el documento:</w:t>
      </w:r>
    </w:p>
    <w:p w:rsidR="00476761" w:rsidRDefault="00476761" w:rsidP="00476761">
      <w:pPr>
        <w:pStyle w:val="Prrafodelista"/>
        <w:ind w:left="1080"/>
      </w:pPr>
      <w:r>
        <w:rPr>
          <w:noProof/>
        </w:rPr>
        <w:drawing>
          <wp:inline distT="0" distB="0" distL="0" distR="0">
            <wp:extent cx="5391150" cy="3790950"/>
            <wp:effectExtent l="19050" t="0" r="0" b="0"/>
            <wp:docPr id="7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srcRect/>
                    <a:stretch>
                      <a:fillRect/>
                    </a:stretch>
                  </pic:blipFill>
                  <pic:spPr bwMode="auto">
                    <a:xfrm>
                      <a:off x="0" y="0"/>
                      <a:ext cx="5391150" cy="3790950"/>
                    </a:xfrm>
                    <a:prstGeom prst="rect">
                      <a:avLst/>
                    </a:prstGeom>
                    <a:noFill/>
                    <a:ln w="9525">
                      <a:noFill/>
                      <a:miter lim="800000"/>
                      <a:headEnd/>
                      <a:tailEnd/>
                    </a:ln>
                  </pic:spPr>
                </pic:pic>
              </a:graphicData>
            </a:graphic>
          </wp:inline>
        </w:drawing>
      </w:r>
    </w:p>
    <w:p w:rsidR="00476761" w:rsidRDefault="00476761" w:rsidP="00476761">
      <w:pPr>
        <w:pStyle w:val="Prrafodelista"/>
        <w:ind w:left="1080"/>
      </w:pPr>
    </w:p>
    <w:p w:rsidR="00476761" w:rsidRDefault="00476761" w:rsidP="00476761">
      <w:pPr>
        <w:pStyle w:val="Prrafodelista"/>
        <w:ind w:left="1080"/>
      </w:pPr>
      <w:r>
        <w:t>Al final del mismo, aparece el botón “Firmar”, pulsar sobre él para realizar la firma.</w:t>
      </w:r>
    </w:p>
    <w:p w:rsidR="00E34380" w:rsidRDefault="00E34380" w:rsidP="00476761">
      <w:pPr>
        <w:pStyle w:val="Prrafodelista"/>
        <w:ind w:left="1080"/>
      </w:pPr>
      <w:r>
        <w:t>La aplicación Jurados admite la “Firma Masiva”, marcando los documentos a firmar, y pulsando sobre el botón “Firma masiva”.</w:t>
      </w:r>
    </w:p>
    <w:p w:rsidR="002453C3" w:rsidRDefault="002453C3" w:rsidP="00476761">
      <w:pPr>
        <w:pStyle w:val="Prrafodelista"/>
        <w:ind w:left="1080"/>
      </w:pPr>
      <w:r>
        <w:t>Resultado del documento firmado:</w:t>
      </w:r>
    </w:p>
    <w:p w:rsidR="002453C3" w:rsidRDefault="002453C3" w:rsidP="00476761">
      <w:pPr>
        <w:pStyle w:val="Prrafodelista"/>
        <w:ind w:left="1080"/>
      </w:pPr>
      <w:r>
        <w:rPr>
          <w:noProof/>
        </w:rPr>
        <w:lastRenderedPageBreak/>
        <w:drawing>
          <wp:inline distT="0" distB="0" distL="0" distR="0">
            <wp:extent cx="5457825" cy="1041422"/>
            <wp:effectExtent l="19050" t="0" r="9525" b="0"/>
            <wp:docPr id="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srcRect/>
                    <a:stretch>
                      <a:fillRect/>
                    </a:stretch>
                  </pic:blipFill>
                  <pic:spPr bwMode="auto">
                    <a:xfrm>
                      <a:off x="0" y="0"/>
                      <a:ext cx="5457825" cy="1041422"/>
                    </a:xfrm>
                    <a:prstGeom prst="rect">
                      <a:avLst/>
                    </a:prstGeom>
                    <a:noFill/>
                    <a:ln w="9525">
                      <a:noFill/>
                      <a:miter lim="800000"/>
                      <a:headEnd/>
                      <a:tailEnd/>
                    </a:ln>
                  </pic:spPr>
                </pic:pic>
              </a:graphicData>
            </a:graphic>
          </wp:inline>
        </w:drawing>
      </w:r>
    </w:p>
    <w:p w:rsidR="00CF5070" w:rsidRDefault="00014264" w:rsidP="00CF5070">
      <w:pPr>
        <w:pStyle w:val="Prrafodelista"/>
        <w:numPr>
          <w:ilvl w:val="1"/>
          <w:numId w:val="5"/>
        </w:numPr>
      </w:pPr>
      <w:r>
        <w:rPr>
          <w:noProof/>
        </w:rPr>
        <w:pict>
          <v:shape id="_x0000_s1075" type="#_x0000_t202" style="position:absolute;left:0;text-align:left;margin-left:-65.55pt;margin-top:41.85pt;width:38.25pt;height:19.5pt;z-index:251704320" stroked="f">
            <v:textbox>
              <w:txbxContent>
                <w:p w:rsidR="00A11EFC" w:rsidRPr="002453C3" w:rsidRDefault="00A11EFC">
                  <w:pPr>
                    <w:rPr>
                      <w:sz w:val="16"/>
                      <w:szCs w:val="16"/>
                    </w:rPr>
                  </w:pPr>
                  <w:r w:rsidRPr="002453C3">
                    <w:rPr>
                      <w:sz w:val="16"/>
                      <w:szCs w:val="16"/>
                    </w:rPr>
                    <w:t>Firma</w:t>
                  </w:r>
                </w:p>
              </w:txbxContent>
            </v:textbox>
          </v:shape>
        </w:pict>
      </w:r>
      <w:r w:rsidR="00CF5070">
        <w:rPr>
          <w:noProof/>
        </w:rPr>
        <w:drawing>
          <wp:inline distT="0" distB="0" distL="0" distR="0">
            <wp:extent cx="314325" cy="304800"/>
            <wp:effectExtent l="19050" t="0" r="9525" b="0"/>
            <wp:docPr id="7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srcRect/>
                    <a:stretch>
                      <a:fillRect/>
                    </a:stretch>
                  </pic:blipFill>
                  <pic:spPr bwMode="auto">
                    <a:xfrm>
                      <a:off x="0" y="0"/>
                      <a:ext cx="314325" cy="304800"/>
                    </a:xfrm>
                    <a:prstGeom prst="rect">
                      <a:avLst/>
                    </a:prstGeom>
                    <a:noFill/>
                    <a:ln w="9525">
                      <a:noFill/>
                      <a:miter lim="800000"/>
                      <a:headEnd/>
                      <a:tailEnd/>
                    </a:ln>
                  </pic:spPr>
                </pic:pic>
              </a:graphicData>
            </a:graphic>
          </wp:inline>
        </w:drawing>
      </w:r>
      <w:r w:rsidR="00CF5070">
        <w:t xml:space="preserve"> Descargar </w:t>
      </w:r>
      <w:r w:rsidR="002453C3">
        <w:t xml:space="preserve">Firma. </w:t>
      </w:r>
      <w:r w:rsidR="00EA202A">
        <w:t xml:space="preserve">Permite descargar el </w:t>
      </w:r>
      <w:r w:rsidR="00CF5070">
        <w:t xml:space="preserve">documento </w:t>
      </w:r>
      <w:r w:rsidR="00EA202A">
        <w:t xml:space="preserve">con su </w:t>
      </w:r>
      <w:r w:rsidR="00CF5070">
        <w:t>firmar para poder visualizarlo.</w:t>
      </w:r>
    </w:p>
    <w:p w:rsidR="002453C3" w:rsidRDefault="00014264" w:rsidP="002453C3">
      <w:pPr>
        <w:ind w:left="708"/>
      </w:pPr>
      <w:r>
        <w:rPr>
          <w:noProof/>
        </w:rPr>
        <w:pict>
          <v:shape id="_x0000_s1077" type="#_x0000_t202" style="position:absolute;left:0;text-align:left;margin-left:-47.4pt;margin-top:191.35pt;width:69pt;height:27pt;z-index:251706368" stroked="f">
            <v:textbox>
              <w:txbxContent>
                <w:p w:rsidR="00A11EFC" w:rsidRPr="002453C3" w:rsidRDefault="00A11EFC" w:rsidP="00EA202A">
                  <w:pPr>
                    <w:rPr>
                      <w:sz w:val="16"/>
                      <w:szCs w:val="16"/>
                    </w:rPr>
                  </w:pPr>
                  <w:r>
                    <w:rPr>
                      <w:sz w:val="16"/>
                      <w:szCs w:val="16"/>
                    </w:rPr>
                    <w:t>Documento Firmado</w:t>
                  </w:r>
                </w:p>
              </w:txbxContent>
            </v:textbox>
          </v:shape>
        </w:pict>
      </w:r>
      <w:r>
        <w:rPr>
          <w:noProof/>
        </w:rPr>
        <w:pict>
          <v:shape id="_x0000_s1078" type="#_x0000_t32" style="position:absolute;left:0;text-align:left;margin-left:5.7pt;margin-top:199.75pt;width:367.5pt;height:59.1pt;z-index:251707392" o:connectortype="straight">
            <v:stroke endarrow="block"/>
          </v:shape>
        </w:pict>
      </w:r>
      <w:r>
        <w:rPr>
          <w:noProof/>
        </w:rPr>
        <w:pict>
          <v:shape id="_x0000_s1076" type="#_x0000_t32" style="position:absolute;left:0;text-align:left;margin-left:-27.3pt;margin-top:5.5pt;width:83.25pt;height:67.5pt;z-index:251705344" o:connectortype="straight">
            <v:stroke endarrow="block"/>
          </v:shape>
        </w:pict>
      </w:r>
      <w:r>
        <w:rPr>
          <w:noProof/>
        </w:rPr>
        <w:pict>
          <v:rect id="_x0000_s1074" style="position:absolute;left:0;text-align:left;margin-left:55.95pt;margin-top:52pt;width:297pt;height:147.75pt;z-index:251703296" filled="f" strokecolor="red" strokeweight="1.75pt"/>
        </w:pict>
      </w:r>
      <w:r w:rsidR="002453C3">
        <w:rPr>
          <w:noProof/>
        </w:rPr>
        <w:drawing>
          <wp:inline distT="0" distB="0" distL="0" distR="0">
            <wp:extent cx="5400675" cy="4267200"/>
            <wp:effectExtent l="19050" t="0" r="9525" b="0"/>
            <wp:docPr id="9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srcRect/>
                    <a:stretch>
                      <a:fillRect/>
                    </a:stretch>
                  </pic:blipFill>
                  <pic:spPr bwMode="auto">
                    <a:xfrm>
                      <a:off x="0" y="0"/>
                      <a:ext cx="5400675" cy="4267200"/>
                    </a:xfrm>
                    <a:prstGeom prst="rect">
                      <a:avLst/>
                    </a:prstGeom>
                    <a:noFill/>
                    <a:ln w="9525">
                      <a:noFill/>
                      <a:miter lim="800000"/>
                      <a:headEnd/>
                      <a:tailEnd/>
                    </a:ln>
                  </pic:spPr>
                </pic:pic>
              </a:graphicData>
            </a:graphic>
          </wp:inline>
        </w:drawing>
      </w:r>
    </w:p>
    <w:p w:rsidR="00CF5070" w:rsidRDefault="00CF5070" w:rsidP="00CF5070">
      <w:pPr>
        <w:pStyle w:val="Prrafodelista"/>
        <w:numPr>
          <w:ilvl w:val="1"/>
          <w:numId w:val="5"/>
        </w:numPr>
      </w:pPr>
      <w:r>
        <w:rPr>
          <w:noProof/>
        </w:rPr>
        <w:drawing>
          <wp:inline distT="0" distB="0" distL="0" distR="0">
            <wp:extent cx="295275" cy="304800"/>
            <wp:effectExtent l="19050" t="0" r="9525" b="0"/>
            <wp:docPr id="7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t>Rechazar el documento a firmar. Si consideramos que ese documento no debemos firmarlo, se puede rechazar su firma.</w:t>
      </w:r>
    </w:p>
    <w:p w:rsidR="00A6322B" w:rsidRDefault="00A6322B" w:rsidP="00CF5070">
      <w:pPr>
        <w:pStyle w:val="Prrafodelista"/>
        <w:numPr>
          <w:ilvl w:val="1"/>
          <w:numId w:val="5"/>
        </w:numPr>
      </w:pPr>
      <w:r>
        <w:rPr>
          <w:noProof/>
        </w:rPr>
        <w:drawing>
          <wp:inline distT="0" distB="0" distL="0" distR="0">
            <wp:extent cx="219075" cy="238125"/>
            <wp:effectExtent l="19050" t="0" r="9525" b="0"/>
            <wp:docPr id="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t xml:space="preserve"> CVE (Código de Verificación Electrónica).</w:t>
      </w:r>
    </w:p>
    <w:p w:rsidR="00480319" w:rsidRDefault="00480319" w:rsidP="00480319">
      <w:pPr>
        <w:pStyle w:val="Prrafodelista"/>
        <w:ind w:left="1080"/>
      </w:pPr>
    </w:p>
    <w:p w:rsidR="00232862" w:rsidRDefault="00232862" w:rsidP="00480319">
      <w:pPr>
        <w:ind w:left="708"/>
        <w:rPr>
          <w:color w:val="FF0000"/>
        </w:rPr>
      </w:pPr>
    </w:p>
    <w:p w:rsidR="00232862" w:rsidRDefault="00232862" w:rsidP="003D1BBA">
      <w:pPr>
        <w:pStyle w:val="Ttulo1"/>
      </w:pPr>
      <w:bookmarkStart w:id="12" w:name="_Toc470001555"/>
      <w:r>
        <w:t>INTERPOSICIÓN DE ALEGACIÓN.</w:t>
      </w:r>
      <w:bookmarkEnd w:id="12"/>
    </w:p>
    <w:p w:rsidR="00232862" w:rsidRDefault="00232862" w:rsidP="00480319">
      <w:pPr>
        <w:ind w:left="708"/>
        <w:rPr>
          <w:color w:val="FF0000"/>
        </w:rPr>
      </w:pPr>
    </w:p>
    <w:p w:rsidR="00232862" w:rsidRDefault="00232862" w:rsidP="00480319">
      <w:pPr>
        <w:ind w:left="708"/>
        <w:rPr>
          <w:color w:val="000000" w:themeColor="text1"/>
        </w:rPr>
      </w:pPr>
      <w:r>
        <w:rPr>
          <w:color w:val="000000" w:themeColor="text1"/>
        </w:rPr>
        <w:lastRenderedPageBreak/>
        <w:t>Permite interponer un recurso de alegación.</w:t>
      </w:r>
    </w:p>
    <w:p w:rsidR="000D468B" w:rsidRDefault="000D468B" w:rsidP="000D468B">
      <w:pPr>
        <w:pStyle w:val="Prrafodelista"/>
        <w:ind w:left="0"/>
      </w:pPr>
      <w:r>
        <w:t>Para entrar pulsar sobre el botón</w:t>
      </w:r>
      <w:r>
        <w:rPr>
          <w:noProof/>
        </w:rPr>
        <w:drawing>
          <wp:inline distT="0" distB="0" distL="0" distR="0">
            <wp:extent cx="762000" cy="304800"/>
            <wp:effectExtent l="19050" t="0" r="0" b="0"/>
            <wp:docPr id="7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3524250" cy="352425"/>
            <wp:effectExtent l="19050" t="0" r="0" b="0"/>
            <wp:docPr id="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srcRect/>
                    <a:stretch>
                      <a:fillRect/>
                    </a:stretch>
                  </pic:blipFill>
                  <pic:spPr bwMode="auto">
                    <a:xfrm>
                      <a:off x="0" y="0"/>
                      <a:ext cx="3524250" cy="352425"/>
                    </a:xfrm>
                    <a:prstGeom prst="rect">
                      <a:avLst/>
                    </a:prstGeom>
                    <a:noFill/>
                    <a:ln w="9525">
                      <a:noFill/>
                      <a:miter lim="800000"/>
                      <a:headEnd/>
                      <a:tailEnd/>
                    </a:ln>
                  </pic:spPr>
                </pic:pic>
              </a:graphicData>
            </a:graphic>
          </wp:inline>
        </w:drawing>
      </w:r>
      <w:r>
        <w:t>.</w:t>
      </w:r>
    </w:p>
    <w:p w:rsidR="00612C91" w:rsidRDefault="00612C91" w:rsidP="000D468B">
      <w:pPr>
        <w:pStyle w:val="Prrafodelista"/>
        <w:ind w:left="0"/>
      </w:pPr>
    </w:p>
    <w:p w:rsidR="00612C91" w:rsidRDefault="00612C91" w:rsidP="000D468B">
      <w:pPr>
        <w:pStyle w:val="Prrafodelista"/>
        <w:ind w:left="0"/>
      </w:pPr>
      <w:r>
        <w:t>Para interponer un recurso de alegación, debemos indicar los siguientes campos:</w:t>
      </w:r>
    </w:p>
    <w:p w:rsidR="00612C91" w:rsidRDefault="00612C91" w:rsidP="000D468B">
      <w:pPr>
        <w:pStyle w:val="Prrafodelista"/>
        <w:ind w:left="0"/>
      </w:pPr>
      <w:r>
        <w:rPr>
          <w:noProof/>
        </w:rPr>
        <w:drawing>
          <wp:inline distT="0" distB="0" distL="0" distR="0">
            <wp:extent cx="5400675" cy="1076325"/>
            <wp:effectExtent l="19050" t="0" r="9525" b="0"/>
            <wp:docPr id="8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srcRect/>
                    <a:stretch>
                      <a:fillRect/>
                    </a:stretch>
                  </pic:blipFill>
                  <pic:spPr bwMode="auto">
                    <a:xfrm>
                      <a:off x="0" y="0"/>
                      <a:ext cx="5400675" cy="1076325"/>
                    </a:xfrm>
                    <a:prstGeom prst="rect">
                      <a:avLst/>
                    </a:prstGeom>
                    <a:noFill/>
                    <a:ln w="9525">
                      <a:noFill/>
                      <a:miter lim="800000"/>
                      <a:headEnd/>
                      <a:tailEnd/>
                    </a:ln>
                  </pic:spPr>
                </pic:pic>
              </a:graphicData>
            </a:graphic>
          </wp:inline>
        </w:drawing>
      </w:r>
    </w:p>
    <w:p w:rsidR="00612C91" w:rsidRDefault="00612C91" w:rsidP="000D468B">
      <w:pPr>
        <w:pStyle w:val="Prrafodelista"/>
        <w:ind w:left="0"/>
      </w:pPr>
    </w:p>
    <w:p w:rsidR="00612C91" w:rsidRDefault="00612C91" w:rsidP="00612C91">
      <w:pPr>
        <w:pStyle w:val="Prrafodelista"/>
        <w:numPr>
          <w:ilvl w:val="0"/>
          <w:numId w:val="5"/>
        </w:numPr>
      </w:pPr>
      <w:r>
        <w:t>Jurado al que se le va a poner el recurso de alegación. Pinchar sobre el desplegable y elegir el Jurado.</w:t>
      </w:r>
    </w:p>
    <w:p w:rsidR="00612C91" w:rsidRDefault="00612C91" w:rsidP="00612C91">
      <w:pPr>
        <w:pStyle w:val="Prrafodelista"/>
        <w:numPr>
          <w:ilvl w:val="0"/>
          <w:numId w:val="5"/>
        </w:numPr>
      </w:pPr>
      <w:r>
        <w:t>Tipo de interesado</w:t>
      </w:r>
      <w:r w:rsidR="00E76E57">
        <w:t xml:space="preserve"> que interpone el recurso. Pinchar sobre el desplegable y elegir la opción.</w:t>
      </w:r>
    </w:p>
    <w:p w:rsidR="00232862" w:rsidRDefault="00232862" w:rsidP="00480319">
      <w:pPr>
        <w:ind w:left="708"/>
        <w:rPr>
          <w:color w:val="000000" w:themeColor="text1"/>
        </w:rPr>
      </w:pPr>
    </w:p>
    <w:p w:rsidR="00E76E57" w:rsidRDefault="00E76E57" w:rsidP="00E76E57">
      <w:pPr>
        <w:pStyle w:val="Prrafodelista"/>
        <w:ind w:left="0"/>
      </w:pPr>
      <w:r>
        <w:t>Pulsar sobre el botón “Buscar”, y a continuación aparece un listado de los expedientes sobre los que se puede interponer el recurso de reposición:</w:t>
      </w:r>
    </w:p>
    <w:p w:rsidR="00E76E57" w:rsidRDefault="00E76E57" w:rsidP="00E76E57">
      <w:pPr>
        <w:pStyle w:val="Prrafodelista"/>
        <w:ind w:left="0"/>
      </w:pPr>
      <w:r>
        <w:rPr>
          <w:noProof/>
        </w:rPr>
        <w:drawing>
          <wp:inline distT="0" distB="0" distL="0" distR="0">
            <wp:extent cx="6122424" cy="2343150"/>
            <wp:effectExtent l="19050" t="0" r="0" b="0"/>
            <wp:docPr id="8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cstate="print"/>
                    <a:srcRect/>
                    <a:stretch>
                      <a:fillRect/>
                    </a:stretch>
                  </pic:blipFill>
                  <pic:spPr bwMode="auto">
                    <a:xfrm>
                      <a:off x="0" y="0"/>
                      <a:ext cx="6122424" cy="2343150"/>
                    </a:xfrm>
                    <a:prstGeom prst="rect">
                      <a:avLst/>
                    </a:prstGeom>
                    <a:noFill/>
                    <a:ln w="9525">
                      <a:noFill/>
                      <a:miter lim="800000"/>
                      <a:headEnd/>
                      <a:tailEnd/>
                    </a:ln>
                  </pic:spPr>
                </pic:pic>
              </a:graphicData>
            </a:graphic>
          </wp:inline>
        </w:drawing>
      </w:r>
    </w:p>
    <w:p w:rsidR="00E76E57" w:rsidRDefault="00E76E57" w:rsidP="00E76E57">
      <w:pPr>
        <w:pStyle w:val="Prrafodelista"/>
        <w:ind w:left="0"/>
      </w:pPr>
    </w:p>
    <w:p w:rsidR="00E76E57" w:rsidRDefault="00E76E57" w:rsidP="00E76E57">
      <w:pPr>
        <w:pStyle w:val="Prrafodelista"/>
        <w:ind w:left="0"/>
      </w:pPr>
      <w:r>
        <w:t>Pulsar sobre el botón “Alta”:</w:t>
      </w:r>
    </w:p>
    <w:p w:rsidR="000467B9" w:rsidRDefault="000467B9" w:rsidP="00E76E57">
      <w:pPr>
        <w:pStyle w:val="Prrafodelista"/>
        <w:ind w:left="0"/>
      </w:pPr>
    </w:p>
    <w:p w:rsidR="000467B9" w:rsidRDefault="000467B9" w:rsidP="00E76E57">
      <w:pPr>
        <w:pStyle w:val="Prrafodelista"/>
        <w:ind w:left="0"/>
      </w:pPr>
      <w:r>
        <w:rPr>
          <w:noProof/>
        </w:rPr>
        <w:lastRenderedPageBreak/>
        <w:drawing>
          <wp:inline distT="0" distB="0" distL="0" distR="0">
            <wp:extent cx="6371359" cy="2847975"/>
            <wp:effectExtent l="19050" t="0" r="0" b="0"/>
            <wp:docPr id="8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cstate="print"/>
                    <a:srcRect/>
                    <a:stretch>
                      <a:fillRect/>
                    </a:stretch>
                  </pic:blipFill>
                  <pic:spPr bwMode="auto">
                    <a:xfrm>
                      <a:off x="0" y="0"/>
                      <a:ext cx="6371359" cy="2847975"/>
                    </a:xfrm>
                    <a:prstGeom prst="rect">
                      <a:avLst/>
                    </a:prstGeom>
                    <a:noFill/>
                    <a:ln w="9525">
                      <a:noFill/>
                      <a:miter lim="800000"/>
                      <a:headEnd/>
                      <a:tailEnd/>
                    </a:ln>
                  </pic:spPr>
                </pic:pic>
              </a:graphicData>
            </a:graphic>
          </wp:inline>
        </w:drawing>
      </w:r>
    </w:p>
    <w:p w:rsidR="0028426A" w:rsidRDefault="0028426A" w:rsidP="0028426A">
      <w:pPr>
        <w:pStyle w:val="Prrafodelista"/>
        <w:ind w:left="0"/>
      </w:pPr>
    </w:p>
    <w:p w:rsidR="0028426A" w:rsidRDefault="0028426A" w:rsidP="0028426A">
      <w:pPr>
        <w:pStyle w:val="Prrafodelista"/>
        <w:ind w:left="0"/>
      </w:pPr>
      <w:r>
        <w:t>Campos a rellenar:</w:t>
      </w:r>
    </w:p>
    <w:p w:rsidR="0028426A" w:rsidRDefault="0028426A" w:rsidP="0028426A">
      <w:pPr>
        <w:pStyle w:val="Prrafodelista"/>
        <w:numPr>
          <w:ilvl w:val="0"/>
          <w:numId w:val="29"/>
        </w:numPr>
        <w:jc w:val="left"/>
        <w:rPr>
          <w:color w:val="000000" w:themeColor="text1"/>
        </w:rPr>
      </w:pPr>
      <w:r>
        <w:rPr>
          <w:color w:val="000000" w:themeColor="text1"/>
        </w:rPr>
        <w:t>Correo electrónico. Rellenar con una dirección de email.</w:t>
      </w:r>
    </w:p>
    <w:p w:rsidR="0028426A" w:rsidRDefault="0028426A" w:rsidP="0028426A">
      <w:pPr>
        <w:pStyle w:val="Prrafodelista"/>
        <w:numPr>
          <w:ilvl w:val="0"/>
          <w:numId w:val="29"/>
        </w:numPr>
        <w:jc w:val="left"/>
        <w:rPr>
          <w:color w:val="000000" w:themeColor="text1"/>
        </w:rPr>
      </w:pPr>
      <w:r w:rsidRPr="0028426A">
        <w:rPr>
          <w:color w:val="000000" w:themeColor="text1"/>
        </w:rPr>
        <w:t>Descripción</w:t>
      </w:r>
      <w:r>
        <w:rPr>
          <w:color w:val="000000" w:themeColor="text1"/>
        </w:rPr>
        <w:t>.  Texto libre.</w:t>
      </w:r>
    </w:p>
    <w:p w:rsidR="0028426A" w:rsidRDefault="0028426A" w:rsidP="0028426A">
      <w:pPr>
        <w:pStyle w:val="Prrafodelista"/>
        <w:numPr>
          <w:ilvl w:val="0"/>
          <w:numId w:val="29"/>
        </w:numPr>
        <w:jc w:val="left"/>
        <w:rPr>
          <w:color w:val="000000" w:themeColor="text1"/>
        </w:rPr>
      </w:pPr>
      <w:r>
        <w:rPr>
          <w:color w:val="000000" w:themeColor="text1"/>
        </w:rPr>
        <w:t>Escrito. Pulsar “Examinar” y cargar el documento.</w:t>
      </w:r>
      <w:r w:rsidR="004E7717">
        <w:rPr>
          <w:color w:val="000000" w:themeColor="text1"/>
        </w:rPr>
        <w:t xml:space="preserve"> Ha de tener extensión “</w:t>
      </w:r>
      <w:proofErr w:type="spellStart"/>
      <w:r w:rsidR="004E7717">
        <w:rPr>
          <w:color w:val="000000" w:themeColor="text1"/>
        </w:rPr>
        <w:t>pdf</w:t>
      </w:r>
      <w:proofErr w:type="spellEnd"/>
      <w:r w:rsidR="004E7717">
        <w:rPr>
          <w:color w:val="000000" w:themeColor="text1"/>
        </w:rPr>
        <w:t>”.</w:t>
      </w:r>
    </w:p>
    <w:p w:rsidR="0028426A" w:rsidRDefault="0028426A" w:rsidP="0028426A">
      <w:pPr>
        <w:pStyle w:val="Prrafodelista"/>
        <w:numPr>
          <w:ilvl w:val="0"/>
          <w:numId w:val="29"/>
        </w:numPr>
        <w:jc w:val="left"/>
        <w:rPr>
          <w:color w:val="000000" w:themeColor="text1"/>
        </w:rPr>
      </w:pPr>
      <w:r>
        <w:rPr>
          <w:color w:val="000000" w:themeColor="text1"/>
        </w:rPr>
        <w:t>Representante.  Marcarlo si el expropiado, en este caso, dispone de representante.</w:t>
      </w:r>
    </w:p>
    <w:p w:rsidR="0028426A" w:rsidRDefault="0028426A" w:rsidP="0028426A">
      <w:pPr>
        <w:pStyle w:val="Prrafodelista"/>
        <w:numPr>
          <w:ilvl w:val="0"/>
          <w:numId w:val="29"/>
        </w:numPr>
        <w:jc w:val="left"/>
        <w:rPr>
          <w:color w:val="000000" w:themeColor="text1"/>
        </w:rPr>
      </w:pPr>
      <w:r>
        <w:rPr>
          <w:color w:val="000000" w:themeColor="text1"/>
        </w:rPr>
        <w:t>Tipo de Interesado, que interpone el recurso.</w:t>
      </w:r>
    </w:p>
    <w:p w:rsidR="0028426A" w:rsidRDefault="0028426A" w:rsidP="0028426A">
      <w:pPr>
        <w:jc w:val="left"/>
        <w:rPr>
          <w:color w:val="000000" w:themeColor="text1"/>
        </w:rPr>
      </w:pPr>
    </w:p>
    <w:p w:rsidR="0028426A" w:rsidRDefault="0028426A" w:rsidP="0028426A">
      <w:pPr>
        <w:jc w:val="left"/>
        <w:rPr>
          <w:color w:val="000000" w:themeColor="text1"/>
        </w:rPr>
      </w:pPr>
      <w:r>
        <w:rPr>
          <w:color w:val="000000" w:themeColor="text1"/>
        </w:rPr>
        <w:t>Pulsar sobre el botón “Enviar Petición”.</w:t>
      </w:r>
      <w:r w:rsidR="003D2BB8">
        <w:rPr>
          <w:color w:val="000000" w:themeColor="text1"/>
        </w:rPr>
        <w:t xml:space="preserve"> A continuación, aparece una pantalla de confirmación:</w:t>
      </w:r>
    </w:p>
    <w:p w:rsidR="003D2BB8" w:rsidRDefault="003D2BB8" w:rsidP="0028426A">
      <w:pPr>
        <w:jc w:val="left"/>
        <w:rPr>
          <w:color w:val="000000" w:themeColor="text1"/>
        </w:rPr>
      </w:pPr>
    </w:p>
    <w:p w:rsidR="003D2BB8" w:rsidRDefault="003D2BB8" w:rsidP="0028426A">
      <w:pPr>
        <w:jc w:val="left"/>
        <w:rPr>
          <w:color w:val="000000" w:themeColor="text1"/>
        </w:rPr>
      </w:pPr>
      <w:r>
        <w:rPr>
          <w:noProof/>
          <w:color w:val="000000" w:themeColor="text1"/>
        </w:rPr>
        <w:drawing>
          <wp:inline distT="0" distB="0" distL="0" distR="0">
            <wp:extent cx="2409825" cy="1457325"/>
            <wp:effectExtent l="19050" t="0" r="9525" b="0"/>
            <wp:docPr id="8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cstate="print"/>
                    <a:srcRect/>
                    <a:stretch>
                      <a:fillRect/>
                    </a:stretch>
                  </pic:blipFill>
                  <pic:spPr bwMode="auto">
                    <a:xfrm>
                      <a:off x="0" y="0"/>
                      <a:ext cx="2409825" cy="1457325"/>
                    </a:xfrm>
                    <a:prstGeom prst="rect">
                      <a:avLst/>
                    </a:prstGeom>
                    <a:noFill/>
                    <a:ln w="9525">
                      <a:noFill/>
                      <a:miter lim="800000"/>
                      <a:headEnd/>
                      <a:tailEnd/>
                    </a:ln>
                  </pic:spPr>
                </pic:pic>
              </a:graphicData>
            </a:graphic>
          </wp:inline>
        </w:drawing>
      </w:r>
    </w:p>
    <w:p w:rsidR="00246A98" w:rsidRDefault="00246A98" w:rsidP="0028426A">
      <w:pPr>
        <w:jc w:val="left"/>
        <w:rPr>
          <w:color w:val="000000" w:themeColor="text1"/>
        </w:rPr>
      </w:pPr>
    </w:p>
    <w:p w:rsidR="00246A98" w:rsidRDefault="00246A98" w:rsidP="0028426A">
      <w:pPr>
        <w:jc w:val="left"/>
        <w:rPr>
          <w:color w:val="000000" w:themeColor="text1"/>
        </w:rPr>
      </w:pPr>
      <w:r>
        <w:rPr>
          <w:color w:val="000000" w:themeColor="text1"/>
        </w:rPr>
        <w:t>Pulsar “Aceptar”.</w:t>
      </w:r>
    </w:p>
    <w:p w:rsidR="00511A1A" w:rsidRDefault="00511A1A" w:rsidP="0028426A">
      <w:pPr>
        <w:jc w:val="left"/>
        <w:rPr>
          <w:color w:val="FF0000"/>
        </w:rPr>
      </w:pPr>
    </w:p>
    <w:p w:rsidR="00511A1A" w:rsidRDefault="00511A1A" w:rsidP="003D1BBA">
      <w:pPr>
        <w:pStyle w:val="Ttulo1"/>
      </w:pPr>
      <w:bookmarkStart w:id="13" w:name="_Toc470001556"/>
      <w:r>
        <w:t>INTERPOSICIÓN RECURSO DE REPOSICIÓN.</w:t>
      </w:r>
      <w:bookmarkEnd w:id="13"/>
    </w:p>
    <w:p w:rsidR="00511A1A" w:rsidRDefault="00511A1A" w:rsidP="00511A1A"/>
    <w:p w:rsidR="00511A1A" w:rsidRDefault="00511A1A" w:rsidP="00511A1A">
      <w:pPr>
        <w:rPr>
          <w:color w:val="000000" w:themeColor="text1"/>
        </w:rPr>
      </w:pPr>
      <w:r>
        <w:rPr>
          <w:color w:val="000000" w:themeColor="text1"/>
        </w:rPr>
        <w:t>Permite interponer un recurso de reposición.</w:t>
      </w:r>
    </w:p>
    <w:p w:rsidR="00511A1A" w:rsidRPr="00511A1A" w:rsidRDefault="00511A1A" w:rsidP="00511A1A"/>
    <w:p w:rsidR="00511A1A" w:rsidRDefault="00511A1A" w:rsidP="00511A1A">
      <w:pPr>
        <w:pStyle w:val="Prrafodelista"/>
        <w:ind w:left="0"/>
      </w:pPr>
      <w:r>
        <w:t>Para entrar pulsar sobre el botón</w:t>
      </w:r>
      <w:r>
        <w:rPr>
          <w:noProof/>
        </w:rPr>
        <w:drawing>
          <wp:inline distT="0" distB="0" distL="0" distR="0">
            <wp:extent cx="762000" cy="304800"/>
            <wp:effectExtent l="19050" t="0" r="0" b="0"/>
            <wp:docPr id="5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3467100" cy="352425"/>
            <wp:effectExtent l="19050" t="0" r="0" b="0"/>
            <wp:docPr id="7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cstate="print"/>
                    <a:srcRect/>
                    <a:stretch>
                      <a:fillRect/>
                    </a:stretch>
                  </pic:blipFill>
                  <pic:spPr bwMode="auto">
                    <a:xfrm>
                      <a:off x="0" y="0"/>
                      <a:ext cx="3467100" cy="352425"/>
                    </a:xfrm>
                    <a:prstGeom prst="rect">
                      <a:avLst/>
                    </a:prstGeom>
                    <a:noFill/>
                    <a:ln w="9525">
                      <a:noFill/>
                      <a:miter lim="800000"/>
                      <a:headEnd/>
                      <a:tailEnd/>
                    </a:ln>
                  </pic:spPr>
                </pic:pic>
              </a:graphicData>
            </a:graphic>
          </wp:inline>
        </w:drawing>
      </w:r>
      <w:r>
        <w:t>.</w:t>
      </w:r>
    </w:p>
    <w:p w:rsidR="00511A1A" w:rsidRPr="00A614B6" w:rsidRDefault="00511A1A" w:rsidP="0028426A">
      <w:pPr>
        <w:jc w:val="left"/>
        <w:rPr>
          <w:color w:val="FF0000"/>
        </w:rPr>
      </w:pPr>
    </w:p>
    <w:p w:rsidR="00D73F6C" w:rsidRDefault="00D73F6C" w:rsidP="00D73F6C">
      <w:pPr>
        <w:pStyle w:val="Prrafodelista"/>
        <w:ind w:left="0"/>
      </w:pPr>
      <w:r>
        <w:t>Para interponer un recurso de reposición, debemos indicar los siguientes campos:</w:t>
      </w:r>
    </w:p>
    <w:p w:rsidR="00D73F6C" w:rsidRDefault="00D73F6C" w:rsidP="00D73F6C">
      <w:pPr>
        <w:pStyle w:val="Prrafodelista"/>
        <w:ind w:left="0"/>
      </w:pPr>
      <w:r>
        <w:rPr>
          <w:noProof/>
        </w:rPr>
        <w:drawing>
          <wp:inline distT="0" distB="0" distL="0" distR="0">
            <wp:extent cx="5400675" cy="1057275"/>
            <wp:effectExtent l="19050" t="0" r="9525" b="0"/>
            <wp:docPr id="8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cstate="print"/>
                    <a:srcRect/>
                    <a:stretch>
                      <a:fillRect/>
                    </a:stretch>
                  </pic:blipFill>
                  <pic:spPr bwMode="auto">
                    <a:xfrm>
                      <a:off x="0" y="0"/>
                      <a:ext cx="5400675" cy="1057275"/>
                    </a:xfrm>
                    <a:prstGeom prst="rect">
                      <a:avLst/>
                    </a:prstGeom>
                    <a:noFill/>
                    <a:ln w="9525">
                      <a:noFill/>
                      <a:miter lim="800000"/>
                      <a:headEnd/>
                      <a:tailEnd/>
                    </a:ln>
                  </pic:spPr>
                </pic:pic>
              </a:graphicData>
            </a:graphic>
          </wp:inline>
        </w:drawing>
      </w:r>
    </w:p>
    <w:p w:rsidR="00D73F6C" w:rsidRDefault="00D73F6C" w:rsidP="00D73F6C">
      <w:pPr>
        <w:pStyle w:val="Prrafodelista"/>
        <w:ind w:left="0"/>
      </w:pPr>
    </w:p>
    <w:p w:rsidR="00D73F6C" w:rsidRDefault="00D73F6C" w:rsidP="00D73F6C">
      <w:pPr>
        <w:pStyle w:val="Prrafodelista"/>
        <w:numPr>
          <w:ilvl w:val="0"/>
          <w:numId w:val="5"/>
        </w:numPr>
      </w:pPr>
      <w:r>
        <w:t>Jurado al que se le va a poner el recurso de reposición. Pinchar sobre el desplegable y elegir el Jurado.</w:t>
      </w:r>
    </w:p>
    <w:p w:rsidR="00D73F6C" w:rsidRDefault="00D73F6C" w:rsidP="00D73F6C">
      <w:pPr>
        <w:pStyle w:val="Prrafodelista"/>
        <w:numPr>
          <w:ilvl w:val="0"/>
          <w:numId w:val="5"/>
        </w:numPr>
      </w:pPr>
      <w:r>
        <w:t>Tipo de interesado que interpone el recurso. Pinchar sobre el desplegable y elegir la opción.</w:t>
      </w:r>
    </w:p>
    <w:p w:rsidR="00D73F6C" w:rsidRDefault="00D73F6C" w:rsidP="00D73F6C">
      <w:pPr>
        <w:ind w:left="708"/>
        <w:rPr>
          <w:color w:val="000000" w:themeColor="text1"/>
        </w:rPr>
      </w:pPr>
    </w:p>
    <w:p w:rsidR="00D73F6C" w:rsidRDefault="00D73F6C" w:rsidP="00D73F6C">
      <w:pPr>
        <w:pStyle w:val="Prrafodelista"/>
        <w:ind w:left="0"/>
      </w:pPr>
      <w:r>
        <w:t>Pulsar sobre el botón “Buscar”, y a continuación aparece un listado de los expedientes sobre los que se puede interponer el recurso de reposición:</w:t>
      </w:r>
    </w:p>
    <w:p w:rsidR="00246A98" w:rsidRDefault="00D73F6C" w:rsidP="0028426A">
      <w:pPr>
        <w:jc w:val="left"/>
        <w:rPr>
          <w:color w:val="000000" w:themeColor="text1"/>
        </w:rPr>
      </w:pPr>
      <w:r>
        <w:rPr>
          <w:noProof/>
          <w:color w:val="000000" w:themeColor="text1"/>
        </w:rPr>
        <w:lastRenderedPageBreak/>
        <w:drawing>
          <wp:inline distT="0" distB="0" distL="0" distR="0">
            <wp:extent cx="5391150" cy="2933700"/>
            <wp:effectExtent l="19050" t="0" r="0" b="0"/>
            <wp:docPr id="8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srcRect/>
                    <a:stretch>
                      <a:fillRect/>
                    </a:stretch>
                  </pic:blipFill>
                  <pic:spPr bwMode="auto">
                    <a:xfrm>
                      <a:off x="0" y="0"/>
                      <a:ext cx="5391150" cy="2933700"/>
                    </a:xfrm>
                    <a:prstGeom prst="rect">
                      <a:avLst/>
                    </a:prstGeom>
                    <a:noFill/>
                    <a:ln w="9525">
                      <a:noFill/>
                      <a:miter lim="800000"/>
                      <a:headEnd/>
                      <a:tailEnd/>
                    </a:ln>
                  </pic:spPr>
                </pic:pic>
              </a:graphicData>
            </a:graphic>
          </wp:inline>
        </w:drawing>
      </w:r>
    </w:p>
    <w:p w:rsidR="00A03A1C" w:rsidRDefault="00A03A1C" w:rsidP="00A03A1C">
      <w:pPr>
        <w:pStyle w:val="Prrafodelista"/>
        <w:ind w:left="0"/>
      </w:pPr>
      <w:r>
        <w:t>Pulsar sobre el botón “Alta Recurso Reposición”:</w:t>
      </w:r>
    </w:p>
    <w:p w:rsidR="00A03A1C" w:rsidRDefault="00A03A1C" w:rsidP="0028426A">
      <w:pPr>
        <w:jc w:val="left"/>
        <w:rPr>
          <w:color w:val="000000" w:themeColor="text1"/>
        </w:rPr>
      </w:pPr>
      <w:r>
        <w:rPr>
          <w:noProof/>
          <w:color w:val="000000" w:themeColor="text1"/>
        </w:rPr>
        <w:drawing>
          <wp:inline distT="0" distB="0" distL="0" distR="0">
            <wp:extent cx="5391150" cy="2438400"/>
            <wp:effectExtent l="19050" t="0" r="0" b="0"/>
            <wp:docPr id="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cstate="print"/>
                    <a:srcRect/>
                    <a:stretch>
                      <a:fillRect/>
                    </a:stretch>
                  </pic:blipFill>
                  <pic:spPr bwMode="auto">
                    <a:xfrm>
                      <a:off x="0" y="0"/>
                      <a:ext cx="5391150" cy="2438400"/>
                    </a:xfrm>
                    <a:prstGeom prst="rect">
                      <a:avLst/>
                    </a:prstGeom>
                    <a:noFill/>
                    <a:ln w="9525">
                      <a:noFill/>
                      <a:miter lim="800000"/>
                      <a:headEnd/>
                      <a:tailEnd/>
                    </a:ln>
                  </pic:spPr>
                </pic:pic>
              </a:graphicData>
            </a:graphic>
          </wp:inline>
        </w:drawing>
      </w:r>
    </w:p>
    <w:p w:rsidR="00A03A1C" w:rsidRDefault="00A03A1C" w:rsidP="0028426A">
      <w:pPr>
        <w:jc w:val="left"/>
        <w:rPr>
          <w:color w:val="000000" w:themeColor="text1"/>
        </w:rPr>
      </w:pPr>
    </w:p>
    <w:p w:rsidR="00A03A1C" w:rsidRDefault="00A03A1C" w:rsidP="00A03A1C">
      <w:pPr>
        <w:pStyle w:val="Prrafodelista"/>
        <w:ind w:left="0"/>
      </w:pPr>
      <w:r>
        <w:t>Campos a rellenar:</w:t>
      </w:r>
    </w:p>
    <w:p w:rsidR="00A03A1C" w:rsidRDefault="00A03A1C" w:rsidP="00A03A1C">
      <w:pPr>
        <w:pStyle w:val="Prrafodelista"/>
        <w:numPr>
          <w:ilvl w:val="0"/>
          <w:numId w:val="29"/>
        </w:numPr>
        <w:jc w:val="left"/>
        <w:rPr>
          <w:color w:val="000000" w:themeColor="text1"/>
        </w:rPr>
      </w:pPr>
      <w:r>
        <w:rPr>
          <w:color w:val="000000" w:themeColor="text1"/>
        </w:rPr>
        <w:t>Correo electrónico. Rellenar con una dirección de email.</w:t>
      </w:r>
    </w:p>
    <w:p w:rsidR="00A03A1C" w:rsidRDefault="00A03A1C" w:rsidP="00A03A1C">
      <w:pPr>
        <w:pStyle w:val="Prrafodelista"/>
        <w:numPr>
          <w:ilvl w:val="0"/>
          <w:numId w:val="29"/>
        </w:numPr>
        <w:jc w:val="left"/>
        <w:rPr>
          <w:color w:val="000000" w:themeColor="text1"/>
        </w:rPr>
      </w:pPr>
      <w:r w:rsidRPr="0028426A">
        <w:rPr>
          <w:color w:val="000000" w:themeColor="text1"/>
        </w:rPr>
        <w:t>Descripción</w:t>
      </w:r>
      <w:r>
        <w:rPr>
          <w:color w:val="000000" w:themeColor="text1"/>
        </w:rPr>
        <w:t>.  Texto libre.</w:t>
      </w:r>
    </w:p>
    <w:p w:rsidR="00A03A1C" w:rsidRDefault="00A03A1C" w:rsidP="00A03A1C">
      <w:pPr>
        <w:pStyle w:val="Prrafodelista"/>
        <w:numPr>
          <w:ilvl w:val="0"/>
          <w:numId w:val="29"/>
        </w:numPr>
        <w:jc w:val="left"/>
        <w:rPr>
          <w:color w:val="000000" w:themeColor="text1"/>
        </w:rPr>
      </w:pPr>
      <w:r>
        <w:rPr>
          <w:color w:val="000000" w:themeColor="text1"/>
        </w:rPr>
        <w:t>Escrito. Pulsar “Examinar” y cargar el documento. Ha de tener extensión “</w:t>
      </w:r>
      <w:proofErr w:type="spellStart"/>
      <w:r>
        <w:rPr>
          <w:color w:val="000000" w:themeColor="text1"/>
        </w:rPr>
        <w:t>pdf</w:t>
      </w:r>
      <w:proofErr w:type="spellEnd"/>
      <w:r>
        <w:rPr>
          <w:color w:val="000000" w:themeColor="text1"/>
        </w:rPr>
        <w:t>”.</w:t>
      </w:r>
    </w:p>
    <w:p w:rsidR="00A03A1C" w:rsidRDefault="00A03A1C" w:rsidP="00A03A1C">
      <w:pPr>
        <w:pStyle w:val="Prrafodelista"/>
        <w:numPr>
          <w:ilvl w:val="0"/>
          <w:numId w:val="29"/>
        </w:numPr>
        <w:jc w:val="left"/>
        <w:rPr>
          <w:color w:val="000000" w:themeColor="text1"/>
        </w:rPr>
      </w:pPr>
      <w:r>
        <w:rPr>
          <w:color w:val="000000" w:themeColor="text1"/>
        </w:rPr>
        <w:t>Representante.  Marcarlo si el expropiado, en este caso, dispone de representante.</w:t>
      </w:r>
    </w:p>
    <w:p w:rsidR="00A03A1C" w:rsidRDefault="00A03A1C" w:rsidP="00A03A1C">
      <w:pPr>
        <w:pStyle w:val="Prrafodelista"/>
        <w:numPr>
          <w:ilvl w:val="0"/>
          <w:numId w:val="29"/>
        </w:numPr>
        <w:jc w:val="left"/>
        <w:rPr>
          <w:color w:val="000000" w:themeColor="text1"/>
        </w:rPr>
      </w:pPr>
      <w:r>
        <w:rPr>
          <w:color w:val="000000" w:themeColor="text1"/>
        </w:rPr>
        <w:t>Tipo de Interesado, que interpone el recurso.</w:t>
      </w:r>
    </w:p>
    <w:p w:rsidR="00A03A1C" w:rsidRDefault="00A03A1C" w:rsidP="00A03A1C">
      <w:pPr>
        <w:jc w:val="left"/>
        <w:rPr>
          <w:color w:val="000000" w:themeColor="text1"/>
        </w:rPr>
      </w:pPr>
    </w:p>
    <w:p w:rsidR="00A03A1C" w:rsidRDefault="00A03A1C" w:rsidP="00A03A1C">
      <w:pPr>
        <w:jc w:val="left"/>
        <w:rPr>
          <w:color w:val="000000" w:themeColor="text1"/>
        </w:rPr>
      </w:pPr>
      <w:r>
        <w:rPr>
          <w:color w:val="000000" w:themeColor="text1"/>
        </w:rPr>
        <w:t>Pulsar sobre el botón “Enviar Petición”. A continuación, aparece una pantalla de confirmación:</w:t>
      </w:r>
    </w:p>
    <w:p w:rsidR="00A03A1C" w:rsidRDefault="00A03A1C" w:rsidP="00A03A1C">
      <w:pPr>
        <w:jc w:val="left"/>
        <w:rPr>
          <w:color w:val="000000" w:themeColor="text1"/>
        </w:rPr>
      </w:pPr>
    </w:p>
    <w:p w:rsidR="00A03A1C" w:rsidRDefault="00A03A1C" w:rsidP="00A03A1C">
      <w:pPr>
        <w:jc w:val="left"/>
        <w:rPr>
          <w:color w:val="000000" w:themeColor="text1"/>
        </w:rPr>
      </w:pPr>
      <w:r>
        <w:rPr>
          <w:noProof/>
          <w:color w:val="000000" w:themeColor="text1"/>
        </w:rPr>
        <w:drawing>
          <wp:inline distT="0" distB="0" distL="0" distR="0">
            <wp:extent cx="2409825" cy="1457325"/>
            <wp:effectExtent l="19050" t="0" r="9525" b="0"/>
            <wp:docPr id="8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cstate="print"/>
                    <a:srcRect/>
                    <a:stretch>
                      <a:fillRect/>
                    </a:stretch>
                  </pic:blipFill>
                  <pic:spPr bwMode="auto">
                    <a:xfrm>
                      <a:off x="0" y="0"/>
                      <a:ext cx="2409825" cy="1457325"/>
                    </a:xfrm>
                    <a:prstGeom prst="rect">
                      <a:avLst/>
                    </a:prstGeom>
                    <a:noFill/>
                    <a:ln w="9525">
                      <a:noFill/>
                      <a:miter lim="800000"/>
                      <a:headEnd/>
                      <a:tailEnd/>
                    </a:ln>
                  </pic:spPr>
                </pic:pic>
              </a:graphicData>
            </a:graphic>
          </wp:inline>
        </w:drawing>
      </w:r>
    </w:p>
    <w:p w:rsidR="00A03A1C" w:rsidRDefault="00A03A1C" w:rsidP="00A03A1C">
      <w:pPr>
        <w:jc w:val="left"/>
        <w:rPr>
          <w:color w:val="000000" w:themeColor="text1"/>
        </w:rPr>
      </w:pPr>
    </w:p>
    <w:p w:rsidR="00A03A1C" w:rsidRDefault="00A03A1C" w:rsidP="00A03A1C">
      <w:pPr>
        <w:jc w:val="left"/>
        <w:rPr>
          <w:color w:val="000000" w:themeColor="text1"/>
        </w:rPr>
      </w:pPr>
      <w:r>
        <w:rPr>
          <w:color w:val="000000" w:themeColor="text1"/>
        </w:rPr>
        <w:t>Pulsar “Aceptar”.</w:t>
      </w:r>
    </w:p>
    <w:p w:rsidR="00A03A1C" w:rsidRDefault="00A03A1C" w:rsidP="0028426A">
      <w:pPr>
        <w:jc w:val="left"/>
        <w:rPr>
          <w:color w:val="000000" w:themeColor="text1"/>
        </w:rPr>
      </w:pPr>
    </w:p>
    <w:p w:rsidR="0017542F" w:rsidRDefault="0017542F" w:rsidP="0017542F">
      <w:pPr>
        <w:jc w:val="left"/>
        <w:rPr>
          <w:color w:val="FF0000"/>
        </w:rPr>
      </w:pPr>
    </w:p>
    <w:p w:rsidR="0017542F" w:rsidRDefault="0017542F" w:rsidP="003D1BBA">
      <w:pPr>
        <w:pStyle w:val="Ttulo1"/>
      </w:pPr>
      <w:bookmarkStart w:id="14" w:name="_Toc470001557"/>
      <w:r>
        <w:t>NOTIFICACIÓN POR COMPARECENCIA.</w:t>
      </w:r>
      <w:bookmarkEnd w:id="14"/>
    </w:p>
    <w:p w:rsidR="0017542F" w:rsidRDefault="0017542F" w:rsidP="0028426A">
      <w:pPr>
        <w:jc w:val="left"/>
        <w:rPr>
          <w:color w:val="000000" w:themeColor="text1"/>
        </w:rPr>
      </w:pPr>
    </w:p>
    <w:p w:rsidR="00C91589" w:rsidRDefault="0017542F" w:rsidP="00C91589">
      <w:r>
        <w:rPr>
          <w:color w:val="000000" w:themeColor="text1"/>
        </w:rPr>
        <w:t>Permite acceder a las notificaciones por comparecencia.</w:t>
      </w:r>
      <w:r w:rsidR="00C91589" w:rsidRPr="00C91589">
        <w:t xml:space="preserve"> </w:t>
      </w:r>
      <w:r w:rsidR="00C91589">
        <w:t xml:space="preserve">La Administración permite el acceso a </w:t>
      </w:r>
      <w:smartTag w:uri="urn:schemas-microsoft-com:office:smarttags" w:element="PersonName">
        <w:smartTagPr>
          <w:attr w:name="ProductID" w:val="la Sede"/>
        </w:smartTagPr>
        <w:r w:rsidR="00C91589">
          <w:t>la Sede</w:t>
        </w:r>
      </w:smartTag>
      <w:r w:rsidR="00C91589">
        <w:t xml:space="preserve"> Electrónica,</w:t>
      </w:r>
      <w:r w:rsidR="00C91589" w:rsidRPr="0031249A">
        <w:rPr>
          <w:color w:val="E36C0A"/>
        </w:rPr>
        <w:t xml:space="preserve"> </w:t>
      </w:r>
      <w:r w:rsidR="00C91589">
        <w:t>mediante DNI electrónico o certificado electrónico válido, ver contenido de las resoluciones de los Jurados de Expropiación Forzosa. Además deberá firmar el acuse de la notificación.</w:t>
      </w:r>
    </w:p>
    <w:p w:rsidR="00C91589" w:rsidRDefault="00C91589" w:rsidP="00C91589">
      <w:r>
        <w:t>Una vez firmada la notificación, se considera efectuada la notificación. Si se produce la notificación por comparecencia, ya no es necesario efectuar dicha notificación por ningún otro medio.</w:t>
      </w:r>
    </w:p>
    <w:p w:rsidR="00167D55" w:rsidRDefault="00167D55" w:rsidP="00C91589"/>
    <w:p w:rsidR="00167D55" w:rsidRDefault="00167D55" w:rsidP="00167D55">
      <w:pPr>
        <w:pStyle w:val="Prrafodelista"/>
        <w:ind w:left="0"/>
      </w:pPr>
      <w:r>
        <w:t>Forma de acceso:</w:t>
      </w:r>
    </w:p>
    <w:p w:rsidR="00167D55" w:rsidRDefault="00167D55" w:rsidP="00167D55">
      <w:pPr>
        <w:pStyle w:val="Prrafodelista"/>
        <w:numPr>
          <w:ilvl w:val="0"/>
          <w:numId w:val="5"/>
        </w:numPr>
      </w:pPr>
      <w:r>
        <w:t>Certificado Digital o DNI electrónico.</w:t>
      </w:r>
    </w:p>
    <w:p w:rsidR="0017542F" w:rsidRDefault="0017542F" w:rsidP="0028426A">
      <w:pPr>
        <w:jc w:val="left"/>
        <w:rPr>
          <w:color w:val="000000" w:themeColor="text1"/>
        </w:rPr>
      </w:pPr>
    </w:p>
    <w:p w:rsidR="0017542F" w:rsidRDefault="0017542F" w:rsidP="0017542F">
      <w:pPr>
        <w:pStyle w:val="Prrafodelista"/>
        <w:ind w:left="0"/>
      </w:pPr>
      <w:r>
        <w:t>Para entrar pulsar sobre el botón</w:t>
      </w:r>
      <w:r>
        <w:rPr>
          <w:noProof/>
        </w:rPr>
        <w:drawing>
          <wp:inline distT="0" distB="0" distL="0" distR="0">
            <wp:extent cx="762000" cy="304800"/>
            <wp:effectExtent l="19050" t="0" r="0" b="0"/>
            <wp:docPr id="8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3086100" cy="361950"/>
            <wp:effectExtent l="19050" t="0" r="0" b="0"/>
            <wp:docPr id="9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srcRect/>
                    <a:stretch>
                      <a:fillRect/>
                    </a:stretch>
                  </pic:blipFill>
                  <pic:spPr bwMode="auto">
                    <a:xfrm>
                      <a:off x="0" y="0"/>
                      <a:ext cx="3086100" cy="361950"/>
                    </a:xfrm>
                    <a:prstGeom prst="rect">
                      <a:avLst/>
                    </a:prstGeom>
                    <a:noFill/>
                    <a:ln w="9525">
                      <a:noFill/>
                      <a:miter lim="800000"/>
                      <a:headEnd/>
                      <a:tailEnd/>
                    </a:ln>
                  </pic:spPr>
                </pic:pic>
              </a:graphicData>
            </a:graphic>
          </wp:inline>
        </w:drawing>
      </w:r>
      <w:r>
        <w:t>.</w:t>
      </w:r>
    </w:p>
    <w:p w:rsidR="00392A90" w:rsidRDefault="00392A90" w:rsidP="0017542F">
      <w:pPr>
        <w:pStyle w:val="Prrafodelista"/>
        <w:ind w:left="0"/>
      </w:pPr>
    </w:p>
    <w:p w:rsidR="00392A90" w:rsidRDefault="00392A90" w:rsidP="00392A90">
      <w:r>
        <w:t>La pantalla de “NPC” está dividida en 2 áreas:</w:t>
      </w:r>
    </w:p>
    <w:p w:rsidR="00392A90" w:rsidRDefault="00392A90" w:rsidP="00392A90">
      <w:pPr>
        <w:numPr>
          <w:ilvl w:val="0"/>
          <w:numId w:val="32"/>
        </w:numPr>
      </w:pPr>
      <w:r>
        <w:lastRenderedPageBreak/>
        <w:t xml:space="preserve">Área de Búsqueda. Permite buscar las NPC </w:t>
      </w:r>
      <w:r w:rsidR="00A059C8">
        <w:t>recibidas</w:t>
      </w:r>
      <w:r>
        <w:t>, por diferentes criterios de búsqueda.</w:t>
      </w:r>
    </w:p>
    <w:p w:rsidR="00392A90" w:rsidRDefault="00392A90" w:rsidP="00392A90">
      <w:pPr>
        <w:numPr>
          <w:ilvl w:val="0"/>
          <w:numId w:val="32"/>
        </w:numPr>
        <w:ind w:left="0" w:firstLine="372"/>
      </w:pPr>
      <w:r>
        <w:t>Listado de NPC. Muestra un listado con las NPC que el Jurado nos ha enviado,  que cumplen los criterios de búsqueda.</w:t>
      </w:r>
    </w:p>
    <w:p w:rsidR="0017542F" w:rsidRDefault="0017542F" w:rsidP="0028426A">
      <w:pPr>
        <w:jc w:val="left"/>
        <w:rPr>
          <w:color w:val="000000" w:themeColor="text1"/>
        </w:rPr>
      </w:pPr>
    </w:p>
    <w:p w:rsidR="00C51704" w:rsidRDefault="00014264" w:rsidP="0028426A">
      <w:pPr>
        <w:jc w:val="left"/>
        <w:rPr>
          <w:color w:val="000000" w:themeColor="text1"/>
        </w:rPr>
      </w:pPr>
      <w:r w:rsidRPr="00014264">
        <w:rPr>
          <w:noProof/>
        </w:rPr>
        <w:pict>
          <v:shape id="_x0000_s1061" type="#_x0000_t32" style="position:absolute;margin-left:410.7pt;margin-top:113.75pt;width:32.25pt;height:28.5pt;flip:x;z-index:251692032" o:connectortype="straight">
            <v:stroke endarrow="block"/>
          </v:shape>
        </w:pict>
      </w:r>
      <w:r w:rsidRPr="00014264">
        <w:rPr>
          <w:noProof/>
        </w:rPr>
        <w:pict>
          <v:shape id="_x0000_s1060" type="#_x0000_t202" style="position:absolute;margin-left:420pt;margin-top:95.75pt;width:81pt;height:18pt;z-index:251691008" filled="f" stroked="f">
            <v:textbox style="mso-next-textbox:#_x0000_s1060">
              <w:txbxContent>
                <w:p w:rsidR="00A11EFC" w:rsidRPr="00D72269" w:rsidRDefault="00A11EFC" w:rsidP="00A76A29">
                  <w:pPr>
                    <w:rPr>
                      <w:sz w:val="16"/>
                      <w:szCs w:val="16"/>
                    </w:rPr>
                  </w:pPr>
                  <w:r>
                    <w:rPr>
                      <w:sz w:val="16"/>
                      <w:szCs w:val="16"/>
                    </w:rPr>
                    <w:t>Listado de NPC</w:t>
                  </w:r>
                </w:p>
              </w:txbxContent>
            </v:textbox>
          </v:shape>
        </w:pict>
      </w:r>
      <w:r w:rsidRPr="00014264">
        <w:rPr>
          <w:noProof/>
        </w:rPr>
        <w:pict>
          <v:shape id="_x0000_s1059" type="#_x0000_t32" style="position:absolute;margin-left:375.45pt;margin-top:8pt;width:60pt;height:44.25pt;flip:x;z-index:251689984" o:connectortype="straight">
            <v:stroke endarrow="block"/>
          </v:shape>
        </w:pict>
      </w:r>
      <w:r w:rsidRPr="00014264">
        <w:rPr>
          <w:noProof/>
        </w:rPr>
        <w:pict>
          <v:shape id="_x0000_s1058" type="#_x0000_t202" style="position:absolute;margin-left:423.75pt;margin-top:-16.75pt;width:81pt;height:18pt;z-index:251688960" filled="f" stroked="f">
            <v:textbox style="mso-next-textbox:#_x0000_s1058">
              <w:txbxContent>
                <w:p w:rsidR="00A11EFC" w:rsidRPr="00D72269" w:rsidRDefault="00A11EFC" w:rsidP="00392A90">
                  <w:pPr>
                    <w:rPr>
                      <w:sz w:val="16"/>
                      <w:szCs w:val="16"/>
                    </w:rPr>
                  </w:pPr>
                  <w:r>
                    <w:rPr>
                      <w:sz w:val="16"/>
                      <w:szCs w:val="16"/>
                    </w:rPr>
                    <w:t>Área de Búsqueda</w:t>
                  </w:r>
                </w:p>
              </w:txbxContent>
            </v:textbox>
          </v:shape>
        </w:pict>
      </w:r>
      <w:r w:rsidR="00A059C8">
        <w:rPr>
          <w:noProof/>
          <w:color w:val="000000" w:themeColor="text1"/>
        </w:rPr>
        <w:drawing>
          <wp:inline distT="0" distB="0" distL="0" distR="0">
            <wp:extent cx="5391150" cy="2524125"/>
            <wp:effectExtent l="19050" t="0" r="0" b="0"/>
            <wp:docPr id="7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srcRect/>
                    <a:stretch>
                      <a:fillRect/>
                    </a:stretch>
                  </pic:blipFill>
                  <pic:spPr bwMode="auto">
                    <a:xfrm>
                      <a:off x="0" y="0"/>
                      <a:ext cx="5391150" cy="2524125"/>
                    </a:xfrm>
                    <a:prstGeom prst="rect">
                      <a:avLst/>
                    </a:prstGeom>
                    <a:noFill/>
                    <a:ln w="9525">
                      <a:noFill/>
                      <a:miter lim="800000"/>
                      <a:headEnd/>
                      <a:tailEnd/>
                    </a:ln>
                  </pic:spPr>
                </pic:pic>
              </a:graphicData>
            </a:graphic>
          </wp:inline>
        </w:drawing>
      </w:r>
    </w:p>
    <w:p w:rsidR="000F466C" w:rsidRDefault="000F466C" w:rsidP="0028426A">
      <w:pPr>
        <w:jc w:val="left"/>
        <w:rPr>
          <w:color w:val="000000" w:themeColor="text1"/>
        </w:rPr>
      </w:pPr>
    </w:p>
    <w:p w:rsidR="000F466C" w:rsidRDefault="00C041E8" w:rsidP="0028426A">
      <w:pPr>
        <w:jc w:val="left"/>
        <w:rPr>
          <w:color w:val="000000" w:themeColor="text1"/>
        </w:rPr>
      </w:pPr>
      <w:r>
        <w:rPr>
          <w:color w:val="000000" w:themeColor="text1"/>
        </w:rPr>
        <w:t>Acciones a realizar:</w:t>
      </w:r>
    </w:p>
    <w:p w:rsidR="00C041E8" w:rsidRDefault="00C041E8" w:rsidP="00C041E8">
      <w:pPr>
        <w:pStyle w:val="Prrafodelista"/>
        <w:numPr>
          <w:ilvl w:val="0"/>
          <w:numId w:val="5"/>
        </w:numPr>
        <w:jc w:val="left"/>
        <w:rPr>
          <w:color w:val="000000" w:themeColor="text1"/>
        </w:rPr>
      </w:pPr>
      <w:r>
        <w:rPr>
          <w:color w:val="000000" w:themeColor="text1"/>
        </w:rPr>
        <w:t>Consulta de las notificaciones:</w:t>
      </w:r>
    </w:p>
    <w:p w:rsidR="00A059C8" w:rsidRDefault="00A059C8" w:rsidP="00C041E8">
      <w:pPr>
        <w:pStyle w:val="Prrafodelista"/>
        <w:numPr>
          <w:ilvl w:val="1"/>
          <w:numId w:val="5"/>
        </w:numPr>
        <w:jc w:val="left"/>
        <w:rPr>
          <w:color w:val="000000" w:themeColor="text1"/>
        </w:rPr>
      </w:pPr>
      <w:r w:rsidRPr="004F0045">
        <w:rPr>
          <w:b/>
          <w:color w:val="000000" w:themeColor="text1"/>
          <w:u w:val="single"/>
        </w:rPr>
        <w:t>Firmar</w:t>
      </w:r>
      <w:r>
        <w:rPr>
          <w:color w:val="000000" w:themeColor="text1"/>
        </w:rPr>
        <w:t xml:space="preserve"> el Acuso d</w:t>
      </w:r>
      <w:r w:rsidR="008E7B30">
        <w:rPr>
          <w:color w:val="000000" w:themeColor="text1"/>
        </w:rPr>
        <w:t>e recibo</w:t>
      </w:r>
      <w:r w:rsidR="00DB166A">
        <w:rPr>
          <w:color w:val="000000" w:themeColor="text1"/>
        </w:rPr>
        <w:t>. Es el primer paso que hay que hacer cuando nos llega una NPC:</w:t>
      </w:r>
    </w:p>
    <w:p w:rsidR="008E7B30" w:rsidRPr="00C041E8" w:rsidRDefault="008E7B30" w:rsidP="008E7B30">
      <w:pPr>
        <w:pStyle w:val="Prrafodelista"/>
        <w:numPr>
          <w:ilvl w:val="2"/>
          <w:numId w:val="5"/>
        </w:numPr>
        <w:jc w:val="left"/>
        <w:rPr>
          <w:color w:val="000000" w:themeColor="text1"/>
        </w:rPr>
      </w:pPr>
      <w:r>
        <w:rPr>
          <w:color w:val="000000" w:themeColor="text1"/>
        </w:rPr>
        <w:t>S</w:t>
      </w:r>
      <w:r w:rsidRPr="00C041E8">
        <w:rPr>
          <w:color w:val="000000" w:themeColor="text1"/>
        </w:rPr>
        <w:t xml:space="preserve">e pueden </w:t>
      </w:r>
      <w:r>
        <w:rPr>
          <w:color w:val="000000" w:themeColor="text1"/>
        </w:rPr>
        <w:t>firmar</w:t>
      </w:r>
      <w:r w:rsidRPr="00C041E8">
        <w:rPr>
          <w:color w:val="000000" w:themeColor="text1"/>
        </w:rPr>
        <w:t xml:space="preserve"> una a una, pulsando sobre el icono </w:t>
      </w:r>
      <w:r>
        <w:rPr>
          <w:noProof/>
        </w:rPr>
        <w:t xml:space="preserve"> </w:t>
      </w:r>
      <w:r w:rsidR="00CA24EC">
        <w:rPr>
          <w:noProof/>
        </w:rPr>
        <w:drawing>
          <wp:inline distT="0" distB="0" distL="0" distR="0">
            <wp:extent cx="390525" cy="333375"/>
            <wp:effectExtent l="19050" t="0" r="9525" b="0"/>
            <wp:docPr id="11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cstate="print"/>
                    <a:srcRect/>
                    <a:stretch>
                      <a:fillRect/>
                    </a:stretch>
                  </pic:blipFill>
                  <pic:spPr bwMode="auto">
                    <a:xfrm>
                      <a:off x="0" y="0"/>
                      <a:ext cx="390525" cy="333375"/>
                    </a:xfrm>
                    <a:prstGeom prst="rect">
                      <a:avLst/>
                    </a:prstGeom>
                    <a:noFill/>
                    <a:ln w="9525">
                      <a:noFill/>
                      <a:miter lim="800000"/>
                      <a:headEnd/>
                      <a:tailEnd/>
                    </a:ln>
                  </pic:spPr>
                </pic:pic>
              </a:graphicData>
            </a:graphic>
          </wp:inline>
        </w:drawing>
      </w:r>
      <w:r>
        <w:rPr>
          <w:color w:val="000000" w:themeColor="text1"/>
        </w:rPr>
        <w:t>.</w:t>
      </w:r>
    </w:p>
    <w:p w:rsidR="008E7B30" w:rsidRDefault="00014264" w:rsidP="008E7B30">
      <w:pPr>
        <w:pStyle w:val="Prrafodelista"/>
        <w:numPr>
          <w:ilvl w:val="2"/>
          <w:numId w:val="5"/>
        </w:numPr>
        <w:jc w:val="left"/>
        <w:rPr>
          <w:color w:val="000000" w:themeColor="text1"/>
        </w:rPr>
      </w:pPr>
      <w:r>
        <w:rPr>
          <w:noProof/>
          <w:color w:val="000000" w:themeColor="text1"/>
        </w:rPr>
        <w:pict>
          <v:shape id="_x0000_s1070" type="#_x0000_t32" style="position:absolute;left:0;text-align:left;margin-left:365.7pt;margin-top:23.25pt;width:66pt;height:53.25pt;flip:x;z-index:251700224" o:connectortype="straight" strokecolor="red">
            <v:stroke endarrow="block"/>
          </v:shape>
        </w:pict>
      </w:r>
      <w:r w:rsidR="008E7B30">
        <w:rPr>
          <w:color w:val="000000" w:themeColor="text1"/>
        </w:rPr>
        <w:t>Firmar</w:t>
      </w:r>
      <w:r w:rsidR="008E7B30" w:rsidRPr="00C041E8">
        <w:rPr>
          <w:color w:val="000000" w:themeColor="text1"/>
        </w:rPr>
        <w:t xml:space="preserve"> </w:t>
      </w:r>
      <w:r w:rsidR="008E7B30">
        <w:rPr>
          <w:color w:val="000000" w:themeColor="text1"/>
        </w:rPr>
        <w:t>de forma masiva, para ello es imprescindible filtrar por Jurado, marcar todas las NPC y pulsar sobre el icono</w:t>
      </w:r>
      <w:r w:rsidR="008E7B30">
        <w:rPr>
          <w:noProof/>
          <w:color w:val="000000" w:themeColor="text1"/>
        </w:rPr>
        <w:drawing>
          <wp:inline distT="0" distB="0" distL="0" distR="0">
            <wp:extent cx="790575" cy="257175"/>
            <wp:effectExtent l="19050" t="0" r="9525" b="0"/>
            <wp:docPr id="9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srcRect/>
                    <a:stretch>
                      <a:fillRect/>
                    </a:stretch>
                  </pic:blipFill>
                  <pic:spPr bwMode="auto">
                    <a:xfrm>
                      <a:off x="0" y="0"/>
                      <a:ext cx="790575" cy="257175"/>
                    </a:xfrm>
                    <a:prstGeom prst="rect">
                      <a:avLst/>
                    </a:prstGeom>
                    <a:noFill/>
                    <a:ln w="9525">
                      <a:noFill/>
                      <a:miter lim="800000"/>
                      <a:headEnd/>
                      <a:tailEnd/>
                    </a:ln>
                  </pic:spPr>
                </pic:pic>
              </a:graphicData>
            </a:graphic>
          </wp:inline>
        </w:drawing>
      </w:r>
      <w:r w:rsidR="008E7B30">
        <w:rPr>
          <w:color w:val="000000" w:themeColor="text1"/>
        </w:rPr>
        <w:t>.</w:t>
      </w:r>
    </w:p>
    <w:p w:rsidR="00CA24EC" w:rsidRPr="00CA24EC" w:rsidRDefault="00014264" w:rsidP="00CA24EC">
      <w:pPr>
        <w:jc w:val="left"/>
        <w:rPr>
          <w:color w:val="000000" w:themeColor="text1"/>
        </w:rPr>
      </w:pPr>
      <w:r>
        <w:rPr>
          <w:noProof/>
          <w:color w:val="000000" w:themeColor="text1"/>
        </w:rPr>
        <w:pict>
          <v:oval id="_x0000_s1069" style="position:absolute;margin-left:335.7pt;margin-top:20.35pt;width:45pt;height:141.75pt;z-index:251699200" filled="f" strokecolor="red"/>
        </w:pict>
      </w:r>
      <w:r w:rsidR="00CA24EC">
        <w:rPr>
          <w:noProof/>
          <w:color w:val="000000" w:themeColor="text1"/>
        </w:rPr>
        <w:drawing>
          <wp:inline distT="0" distB="0" distL="0" distR="0">
            <wp:extent cx="6114557" cy="1876425"/>
            <wp:effectExtent l="19050" t="0" r="493" b="0"/>
            <wp:docPr id="11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0" cstate="print"/>
                    <a:srcRect/>
                    <a:stretch>
                      <a:fillRect/>
                    </a:stretch>
                  </pic:blipFill>
                  <pic:spPr bwMode="auto">
                    <a:xfrm>
                      <a:off x="0" y="0"/>
                      <a:ext cx="6114557" cy="1876425"/>
                    </a:xfrm>
                    <a:prstGeom prst="rect">
                      <a:avLst/>
                    </a:prstGeom>
                    <a:noFill/>
                    <a:ln w="9525">
                      <a:noFill/>
                      <a:miter lim="800000"/>
                      <a:headEnd/>
                      <a:tailEnd/>
                    </a:ln>
                  </pic:spPr>
                </pic:pic>
              </a:graphicData>
            </a:graphic>
          </wp:inline>
        </w:drawing>
      </w:r>
    </w:p>
    <w:p w:rsidR="009E27EA" w:rsidRPr="009E27EA" w:rsidRDefault="009E27EA" w:rsidP="009E27EA">
      <w:pPr>
        <w:ind w:firstLine="708"/>
        <w:jc w:val="left"/>
        <w:rPr>
          <w:color w:val="000000" w:themeColor="text1"/>
        </w:rPr>
      </w:pPr>
      <w:r w:rsidRPr="009E27EA">
        <w:rPr>
          <w:color w:val="000000" w:themeColor="text1"/>
        </w:rPr>
        <w:lastRenderedPageBreak/>
        <w:t>Una vez firmadas las NPC, se nos actualizará la “Fecha Acuse”</w:t>
      </w:r>
      <w:r w:rsidR="004B38BE">
        <w:rPr>
          <w:color w:val="000000" w:themeColor="text1"/>
        </w:rPr>
        <w:t>, y en la columna “Acuse”, aparecerá el Justificante de haber realizado dicho acuse:</w:t>
      </w:r>
    </w:p>
    <w:p w:rsidR="009E27EA" w:rsidRDefault="00014264" w:rsidP="009E27EA">
      <w:pPr>
        <w:pStyle w:val="Prrafodelista"/>
        <w:ind w:left="1800"/>
        <w:jc w:val="left"/>
        <w:rPr>
          <w:color w:val="000000" w:themeColor="text1"/>
        </w:rPr>
      </w:pPr>
      <w:r>
        <w:rPr>
          <w:noProof/>
          <w:color w:val="000000" w:themeColor="text1"/>
        </w:rPr>
        <w:pict>
          <v:shape id="_x0000_s1066" type="#_x0000_t32" style="position:absolute;left:0;text-align:left;margin-left:330.45pt;margin-top:2.45pt;width:53.25pt;height:46.5pt;flip:x;z-index:251696128" o:connectortype="straight" strokecolor="red">
            <v:stroke endarrow="block"/>
          </v:shape>
        </w:pict>
      </w:r>
    </w:p>
    <w:p w:rsidR="008E7B30" w:rsidRDefault="00014264" w:rsidP="008E7B30">
      <w:pPr>
        <w:pStyle w:val="Prrafodelista"/>
        <w:ind w:left="0"/>
        <w:jc w:val="left"/>
        <w:rPr>
          <w:color w:val="000000" w:themeColor="text1"/>
        </w:rPr>
      </w:pPr>
      <w:r>
        <w:rPr>
          <w:noProof/>
          <w:color w:val="000000" w:themeColor="text1"/>
        </w:rPr>
        <w:pict>
          <v:oval id="_x0000_s1065" style="position:absolute;margin-left:259.95pt;margin-top:15.8pt;width:78.75pt;height:60.75pt;z-index:251695104" filled="f" strokecolor="red"/>
        </w:pict>
      </w:r>
      <w:r w:rsidR="00466BB1">
        <w:rPr>
          <w:noProof/>
          <w:color w:val="000000" w:themeColor="text1"/>
        </w:rPr>
        <w:drawing>
          <wp:inline distT="0" distB="0" distL="0" distR="0">
            <wp:extent cx="5400675" cy="847725"/>
            <wp:effectExtent l="19050" t="0" r="9525" b="0"/>
            <wp:docPr id="10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cstate="print"/>
                    <a:srcRect/>
                    <a:stretch>
                      <a:fillRect/>
                    </a:stretch>
                  </pic:blipFill>
                  <pic:spPr bwMode="auto">
                    <a:xfrm>
                      <a:off x="0" y="0"/>
                      <a:ext cx="5400675" cy="847725"/>
                    </a:xfrm>
                    <a:prstGeom prst="rect">
                      <a:avLst/>
                    </a:prstGeom>
                    <a:noFill/>
                    <a:ln w="9525">
                      <a:noFill/>
                      <a:miter lim="800000"/>
                      <a:headEnd/>
                      <a:tailEnd/>
                    </a:ln>
                  </pic:spPr>
                </pic:pic>
              </a:graphicData>
            </a:graphic>
          </wp:inline>
        </w:drawing>
      </w:r>
    </w:p>
    <w:p w:rsidR="00A059C8" w:rsidRDefault="00A059C8" w:rsidP="00C041E8">
      <w:pPr>
        <w:pStyle w:val="Prrafodelista"/>
        <w:numPr>
          <w:ilvl w:val="1"/>
          <w:numId w:val="5"/>
        </w:numPr>
        <w:jc w:val="left"/>
        <w:rPr>
          <w:color w:val="000000" w:themeColor="text1"/>
        </w:rPr>
      </w:pPr>
      <w:r w:rsidRPr="004F0045">
        <w:rPr>
          <w:b/>
          <w:color w:val="000000" w:themeColor="text1"/>
          <w:u w:val="single"/>
        </w:rPr>
        <w:t>Consultar</w:t>
      </w:r>
      <w:r>
        <w:rPr>
          <w:color w:val="000000" w:themeColor="text1"/>
        </w:rPr>
        <w:t xml:space="preserve"> l</w:t>
      </w:r>
      <w:r w:rsidR="00C041E8" w:rsidRPr="00C041E8">
        <w:rPr>
          <w:color w:val="000000" w:themeColor="text1"/>
        </w:rPr>
        <w:t>as NPC</w:t>
      </w:r>
      <w:r>
        <w:rPr>
          <w:color w:val="000000" w:themeColor="text1"/>
        </w:rPr>
        <w:t xml:space="preserve"> :</w:t>
      </w:r>
    </w:p>
    <w:p w:rsidR="000F466C" w:rsidRDefault="00A059C8" w:rsidP="00A059C8">
      <w:pPr>
        <w:pStyle w:val="Prrafodelista"/>
        <w:numPr>
          <w:ilvl w:val="2"/>
          <w:numId w:val="5"/>
        </w:numPr>
        <w:jc w:val="left"/>
        <w:rPr>
          <w:color w:val="000000" w:themeColor="text1"/>
        </w:rPr>
      </w:pPr>
      <w:r>
        <w:rPr>
          <w:color w:val="000000" w:themeColor="text1"/>
        </w:rPr>
        <w:t>S</w:t>
      </w:r>
      <w:r w:rsidR="00C041E8" w:rsidRPr="00C041E8">
        <w:rPr>
          <w:color w:val="000000" w:themeColor="text1"/>
        </w:rPr>
        <w:t xml:space="preserve">e pueden consultar una a una, pulsando sobre el icono </w:t>
      </w:r>
      <w:r w:rsidRPr="00A059C8">
        <w:rPr>
          <w:noProof/>
        </w:rPr>
        <w:drawing>
          <wp:inline distT="0" distB="0" distL="0" distR="0">
            <wp:extent cx="352425" cy="247650"/>
            <wp:effectExtent l="19050" t="0" r="9525" b="0"/>
            <wp:docPr id="9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cstate="print"/>
                    <a:srcRect/>
                    <a:stretch>
                      <a:fillRect/>
                    </a:stretch>
                  </pic:blipFill>
                  <pic:spPr bwMode="auto">
                    <a:xfrm>
                      <a:off x="0" y="0"/>
                      <a:ext cx="352425" cy="247650"/>
                    </a:xfrm>
                    <a:prstGeom prst="rect">
                      <a:avLst/>
                    </a:prstGeom>
                    <a:noFill/>
                    <a:ln w="9525">
                      <a:noFill/>
                      <a:miter lim="800000"/>
                      <a:headEnd/>
                      <a:tailEnd/>
                    </a:ln>
                  </pic:spPr>
                </pic:pic>
              </a:graphicData>
            </a:graphic>
          </wp:inline>
        </w:drawing>
      </w:r>
      <w:r w:rsidR="00C041E8" w:rsidRPr="00C041E8">
        <w:rPr>
          <w:color w:val="000000" w:themeColor="text1"/>
        </w:rPr>
        <w:t xml:space="preserve"> </w:t>
      </w:r>
      <w:r w:rsidR="00111A5F">
        <w:rPr>
          <w:color w:val="000000" w:themeColor="text1"/>
        </w:rPr>
        <w:t xml:space="preserve"> de la columna “Descarga”</w:t>
      </w:r>
      <w:r w:rsidR="00C041E8">
        <w:rPr>
          <w:color w:val="000000" w:themeColor="text1"/>
        </w:rPr>
        <w:t>.</w:t>
      </w:r>
    </w:p>
    <w:p w:rsidR="00C041E8" w:rsidRDefault="00A059C8" w:rsidP="00A059C8">
      <w:pPr>
        <w:pStyle w:val="Prrafodelista"/>
        <w:numPr>
          <w:ilvl w:val="2"/>
          <w:numId w:val="5"/>
        </w:numPr>
        <w:jc w:val="left"/>
        <w:rPr>
          <w:color w:val="000000" w:themeColor="text1"/>
        </w:rPr>
      </w:pPr>
      <w:r>
        <w:rPr>
          <w:color w:val="000000" w:themeColor="text1"/>
        </w:rPr>
        <w:t>C</w:t>
      </w:r>
      <w:r w:rsidR="00C041E8" w:rsidRPr="00C041E8">
        <w:rPr>
          <w:color w:val="000000" w:themeColor="text1"/>
        </w:rPr>
        <w:t xml:space="preserve">onsulta </w:t>
      </w:r>
      <w:r w:rsidR="00C041E8">
        <w:rPr>
          <w:color w:val="000000" w:themeColor="text1"/>
        </w:rPr>
        <w:t>de forma masiva</w:t>
      </w:r>
      <w:r w:rsidR="00BB522C">
        <w:rPr>
          <w:color w:val="000000" w:themeColor="text1"/>
        </w:rPr>
        <w:t xml:space="preserve">, </w:t>
      </w:r>
      <w:r>
        <w:rPr>
          <w:color w:val="000000" w:themeColor="text1"/>
        </w:rPr>
        <w:t xml:space="preserve">para ello es imprescindible filtrar por Jurado, marcar todas las NPC y </w:t>
      </w:r>
      <w:r w:rsidR="00BB522C">
        <w:rPr>
          <w:color w:val="000000" w:themeColor="text1"/>
        </w:rPr>
        <w:t>pulsa</w:t>
      </w:r>
      <w:r>
        <w:rPr>
          <w:color w:val="000000" w:themeColor="text1"/>
        </w:rPr>
        <w:t>r</w:t>
      </w:r>
      <w:r w:rsidR="00BB522C">
        <w:rPr>
          <w:color w:val="000000" w:themeColor="text1"/>
        </w:rPr>
        <w:t xml:space="preserve"> sobre el icono</w:t>
      </w:r>
      <w:r w:rsidR="00BB522C">
        <w:rPr>
          <w:noProof/>
          <w:color w:val="000000" w:themeColor="text1"/>
        </w:rPr>
        <w:drawing>
          <wp:inline distT="0" distB="0" distL="0" distR="0">
            <wp:extent cx="933450" cy="247650"/>
            <wp:effectExtent l="19050" t="0" r="0" b="0"/>
            <wp:docPr id="9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cstate="print"/>
                    <a:srcRect/>
                    <a:stretch>
                      <a:fillRect/>
                    </a:stretch>
                  </pic:blipFill>
                  <pic:spPr bwMode="auto">
                    <a:xfrm>
                      <a:off x="0" y="0"/>
                      <a:ext cx="933450" cy="247650"/>
                    </a:xfrm>
                    <a:prstGeom prst="rect">
                      <a:avLst/>
                    </a:prstGeom>
                    <a:noFill/>
                    <a:ln w="9525">
                      <a:noFill/>
                      <a:miter lim="800000"/>
                      <a:headEnd/>
                      <a:tailEnd/>
                    </a:ln>
                  </pic:spPr>
                </pic:pic>
              </a:graphicData>
            </a:graphic>
          </wp:inline>
        </w:drawing>
      </w:r>
      <w:r w:rsidR="00BB522C">
        <w:rPr>
          <w:color w:val="000000" w:themeColor="text1"/>
        </w:rPr>
        <w:t>.</w:t>
      </w:r>
    </w:p>
    <w:p w:rsidR="007E2040" w:rsidRPr="00C041E8" w:rsidRDefault="007E2040" w:rsidP="007E2040">
      <w:pPr>
        <w:pStyle w:val="Prrafodelista"/>
        <w:ind w:left="1800"/>
        <w:jc w:val="left"/>
        <w:rPr>
          <w:color w:val="000000" w:themeColor="text1"/>
        </w:rPr>
      </w:pPr>
    </w:p>
    <w:p w:rsidR="00C041E8" w:rsidRDefault="00014264" w:rsidP="00A059C8">
      <w:pPr>
        <w:pStyle w:val="Prrafodelista"/>
        <w:ind w:left="1416"/>
        <w:jc w:val="left"/>
        <w:rPr>
          <w:color w:val="000000" w:themeColor="text1"/>
        </w:rPr>
      </w:pPr>
      <w:r>
        <w:rPr>
          <w:noProof/>
          <w:color w:val="000000" w:themeColor="text1"/>
        </w:rPr>
        <w:pict>
          <v:shape id="_x0000_s1064" type="#_x0000_t32" style="position:absolute;left:0;text-align:left;margin-left:147.45pt;margin-top:-37.15pt;width:60pt;height:44.25pt;flip:x;z-index:251694080" o:connectortype="straight" strokecolor="red">
            <v:stroke endarrow="block"/>
          </v:shape>
        </w:pict>
      </w:r>
      <w:r>
        <w:rPr>
          <w:noProof/>
          <w:color w:val="000000" w:themeColor="text1"/>
        </w:rPr>
        <w:pict>
          <v:oval id="_x0000_s1063" style="position:absolute;left:0;text-align:left;margin-left:119.7pt;margin-top:-1.15pt;width:27.75pt;height:33.75pt;z-index:251693056" filled="f" strokecolor="red"/>
        </w:pict>
      </w:r>
      <w:r w:rsidR="00A059C8">
        <w:rPr>
          <w:noProof/>
          <w:color w:val="000000" w:themeColor="text1"/>
        </w:rPr>
        <w:drawing>
          <wp:inline distT="0" distB="0" distL="0" distR="0">
            <wp:extent cx="1133475" cy="2047875"/>
            <wp:effectExtent l="19050" t="0" r="9525" b="0"/>
            <wp:docPr id="9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cstate="print"/>
                    <a:srcRect/>
                    <a:stretch>
                      <a:fillRect/>
                    </a:stretch>
                  </pic:blipFill>
                  <pic:spPr bwMode="auto">
                    <a:xfrm>
                      <a:off x="0" y="0"/>
                      <a:ext cx="1133475" cy="2047875"/>
                    </a:xfrm>
                    <a:prstGeom prst="rect">
                      <a:avLst/>
                    </a:prstGeom>
                    <a:noFill/>
                    <a:ln w="9525">
                      <a:noFill/>
                      <a:miter lim="800000"/>
                      <a:headEnd/>
                      <a:tailEnd/>
                    </a:ln>
                  </pic:spPr>
                </pic:pic>
              </a:graphicData>
            </a:graphic>
          </wp:inline>
        </w:drawing>
      </w:r>
    </w:p>
    <w:p w:rsidR="00EC6B78" w:rsidRPr="00C041E8" w:rsidRDefault="00EC6B78" w:rsidP="00EC6B78">
      <w:pPr>
        <w:pStyle w:val="Prrafodelista"/>
        <w:numPr>
          <w:ilvl w:val="2"/>
          <w:numId w:val="5"/>
        </w:numPr>
        <w:jc w:val="left"/>
        <w:rPr>
          <w:color w:val="000000" w:themeColor="text1"/>
        </w:rPr>
      </w:pPr>
      <w:r>
        <w:rPr>
          <w:noProof/>
          <w:color w:val="000000" w:themeColor="text1"/>
        </w:rPr>
        <w:drawing>
          <wp:inline distT="0" distB="0" distL="0" distR="0">
            <wp:extent cx="278765" cy="298450"/>
            <wp:effectExtent l="19050" t="0" r="6985" b="0"/>
            <wp:docPr id="11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5" cstate="print"/>
                    <a:srcRect/>
                    <a:stretch>
                      <a:fillRect/>
                    </a:stretch>
                  </pic:blipFill>
                  <pic:spPr bwMode="auto">
                    <a:xfrm>
                      <a:off x="0" y="0"/>
                      <a:ext cx="278765" cy="298450"/>
                    </a:xfrm>
                    <a:prstGeom prst="rect">
                      <a:avLst/>
                    </a:prstGeom>
                    <a:noFill/>
                    <a:ln w="9525">
                      <a:noFill/>
                      <a:miter lim="800000"/>
                      <a:headEnd/>
                      <a:tailEnd/>
                    </a:ln>
                  </pic:spPr>
                </pic:pic>
              </a:graphicData>
            </a:graphic>
          </wp:inline>
        </w:drawing>
      </w:r>
      <w:r>
        <w:rPr>
          <w:color w:val="000000" w:themeColor="text1"/>
        </w:rPr>
        <w:t xml:space="preserve"> la aplicación de Jurados, envía un correo electrónico a la persona que está accediendo a la NPC.</w:t>
      </w:r>
    </w:p>
    <w:p w:rsidR="00EC6B78" w:rsidRDefault="00EC6B78" w:rsidP="00A059C8">
      <w:pPr>
        <w:pStyle w:val="Prrafodelista"/>
        <w:ind w:left="1416"/>
        <w:jc w:val="left"/>
        <w:rPr>
          <w:color w:val="000000" w:themeColor="text1"/>
        </w:rPr>
      </w:pPr>
    </w:p>
    <w:p w:rsidR="00A81D04" w:rsidRDefault="00014264" w:rsidP="00A059C8">
      <w:pPr>
        <w:pStyle w:val="Prrafodelista"/>
        <w:ind w:left="1416"/>
        <w:jc w:val="left"/>
        <w:rPr>
          <w:color w:val="000000" w:themeColor="text1"/>
        </w:rPr>
      </w:pPr>
      <w:r>
        <w:rPr>
          <w:noProof/>
          <w:color w:val="000000" w:themeColor="text1"/>
        </w:rPr>
        <w:pict>
          <v:shape id="_x0000_s1072" type="#_x0000_t32" style="position:absolute;left:0;text-align:left;margin-left:460.2pt;margin-top:15.8pt;width:21.9pt;height:66.75pt;flip:x;z-index:251702272" o:connectortype="straight" strokecolor="red">
            <v:stroke endarrow="block"/>
          </v:shape>
        </w:pict>
      </w:r>
    </w:p>
    <w:p w:rsidR="00786C15" w:rsidRDefault="006917AA" w:rsidP="00786C15">
      <w:pPr>
        <w:pStyle w:val="Prrafodelista"/>
        <w:numPr>
          <w:ilvl w:val="1"/>
          <w:numId w:val="5"/>
        </w:numPr>
        <w:ind w:left="720"/>
        <w:jc w:val="left"/>
        <w:rPr>
          <w:color w:val="000000" w:themeColor="text1"/>
        </w:rPr>
      </w:pPr>
      <w:r w:rsidRPr="00786C15">
        <w:rPr>
          <w:b/>
          <w:color w:val="000000" w:themeColor="text1"/>
          <w:u w:val="single"/>
        </w:rPr>
        <w:t xml:space="preserve">Anexos. </w:t>
      </w:r>
      <w:r w:rsidRPr="00786C15">
        <w:rPr>
          <w:color w:val="000000" w:themeColor="text1"/>
        </w:rPr>
        <w:t xml:space="preserve">El Jurado podrá anexar un documento a la NPC. </w:t>
      </w:r>
      <w:r w:rsidR="00786C15">
        <w:rPr>
          <w:color w:val="000000" w:themeColor="text1"/>
        </w:rPr>
        <w:t xml:space="preserve"> Se accederá al anexo una vez hecho el acuse de recibo.</w:t>
      </w:r>
    </w:p>
    <w:p w:rsidR="00786C15" w:rsidRPr="00786C15" w:rsidRDefault="00014264" w:rsidP="00786C15">
      <w:pPr>
        <w:pStyle w:val="Prrafodelista"/>
        <w:ind w:left="720"/>
        <w:jc w:val="left"/>
        <w:rPr>
          <w:color w:val="000000" w:themeColor="text1"/>
        </w:rPr>
      </w:pPr>
      <w:r>
        <w:rPr>
          <w:noProof/>
          <w:color w:val="000000" w:themeColor="text1"/>
        </w:rPr>
        <w:pict>
          <v:oval id="_x0000_s1071" style="position:absolute;left:0;text-align:left;margin-left:428.1pt;margin-top:29.6pt;width:54pt;height:35.25pt;z-index:251701248" filled="f" strokecolor="red"/>
        </w:pict>
      </w:r>
      <w:r w:rsidR="00786C15">
        <w:rPr>
          <w:noProof/>
          <w:color w:val="000000" w:themeColor="text1"/>
        </w:rPr>
        <w:drawing>
          <wp:inline distT="0" distB="0" distL="0" distR="0">
            <wp:extent cx="5978499" cy="762000"/>
            <wp:effectExtent l="19050" t="0" r="3201" b="0"/>
            <wp:docPr id="11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cstate="print"/>
                    <a:srcRect/>
                    <a:stretch>
                      <a:fillRect/>
                    </a:stretch>
                  </pic:blipFill>
                  <pic:spPr bwMode="auto">
                    <a:xfrm>
                      <a:off x="0" y="0"/>
                      <a:ext cx="5995106" cy="764117"/>
                    </a:xfrm>
                    <a:prstGeom prst="rect">
                      <a:avLst/>
                    </a:prstGeom>
                    <a:noFill/>
                    <a:ln w="9525">
                      <a:noFill/>
                      <a:miter lim="800000"/>
                      <a:headEnd/>
                      <a:tailEnd/>
                    </a:ln>
                  </pic:spPr>
                </pic:pic>
              </a:graphicData>
            </a:graphic>
          </wp:inline>
        </w:drawing>
      </w:r>
    </w:p>
    <w:p w:rsidR="00A7644C" w:rsidRDefault="00A7644C" w:rsidP="006917AA">
      <w:pPr>
        <w:pStyle w:val="Prrafodelista"/>
        <w:numPr>
          <w:ilvl w:val="1"/>
          <w:numId w:val="5"/>
        </w:numPr>
        <w:jc w:val="left"/>
        <w:rPr>
          <w:color w:val="000000" w:themeColor="text1"/>
        </w:rPr>
      </w:pPr>
      <w:r>
        <w:rPr>
          <w:b/>
          <w:color w:val="000000" w:themeColor="text1"/>
          <w:u w:val="single"/>
        </w:rPr>
        <w:t>Imprimir.</w:t>
      </w:r>
      <w:r>
        <w:rPr>
          <w:color w:val="000000" w:themeColor="text1"/>
        </w:rPr>
        <w:t xml:space="preserve"> </w:t>
      </w:r>
    </w:p>
    <w:p w:rsidR="00A7644C" w:rsidRDefault="00A7644C" w:rsidP="00A7644C">
      <w:pPr>
        <w:pStyle w:val="Prrafodelista"/>
        <w:numPr>
          <w:ilvl w:val="2"/>
          <w:numId w:val="5"/>
        </w:numPr>
        <w:jc w:val="left"/>
        <w:rPr>
          <w:color w:val="000000" w:themeColor="text1"/>
        </w:rPr>
      </w:pPr>
      <w:r>
        <w:rPr>
          <w:noProof/>
          <w:color w:val="000000" w:themeColor="text1"/>
        </w:rPr>
        <w:lastRenderedPageBreak/>
        <w:drawing>
          <wp:inline distT="0" distB="0" distL="0" distR="0">
            <wp:extent cx="219075" cy="209550"/>
            <wp:effectExtent l="19050" t="0" r="9525" b="0"/>
            <wp:docPr id="10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cstate="print"/>
                    <a:srcRect/>
                    <a:stretch>
                      <a:fillRect/>
                    </a:stretch>
                  </pic:blipFill>
                  <pic:spPr bwMode="auto">
                    <a:xfrm>
                      <a:off x="0" y="0"/>
                      <a:ext cx="219075" cy="209550"/>
                    </a:xfrm>
                    <a:prstGeom prst="rect">
                      <a:avLst/>
                    </a:prstGeom>
                    <a:noFill/>
                    <a:ln w="9525">
                      <a:noFill/>
                      <a:miter lim="800000"/>
                      <a:headEnd/>
                      <a:tailEnd/>
                    </a:ln>
                  </pic:spPr>
                </pic:pic>
              </a:graphicData>
            </a:graphic>
          </wp:inline>
        </w:drawing>
      </w:r>
      <w:r>
        <w:rPr>
          <w:color w:val="000000" w:themeColor="text1"/>
        </w:rPr>
        <w:t xml:space="preserve"> Imprime la NPC con el CVE.</w:t>
      </w:r>
    </w:p>
    <w:p w:rsidR="00A7644C" w:rsidRDefault="00A7644C" w:rsidP="00A7644C">
      <w:pPr>
        <w:pStyle w:val="Prrafodelista"/>
        <w:numPr>
          <w:ilvl w:val="2"/>
          <w:numId w:val="5"/>
        </w:numPr>
        <w:jc w:val="left"/>
        <w:rPr>
          <w:color w:val="000000" w:themeColor="text1"/>
        </w:rPr>
      </w:pPr>
      <w:r>
        <w:rPr>
          <w:noProof/>
          <w:color w:val="000000" w:themeColor="text1"/>
        </w:rPr>
        <w:drawing>
          <wp:inline distT="0" distB="0" distL="0" distR="0">
            <wp:extent cx="561975" cy="266700"/>
            <wp:effectExtent l="19050" t="0" r="9525" b="0"/>
            <wp:docPr id="10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8" cstate="print"/>
                    <a:srcRect/>
                    <a:stretch>
                      <a:fillRect/>
                    </a:stretch>
                  </pic:blipFill>
                  <pic:spPr bwMode="auto">
                    <a:xfrm>
                      <a:off x="0" y="0"/>
                      <a:ext cx="561975" cy="266700"/>
                    </a:xfrm>
                    <a:prstGeom prst="rect">
                      <a:avLst/>
                    </a:prstGeom>
                    <a:noFill/>
                    <a:ln w="9525">
                      <a:noFill/>
                      <a:miter lim="800000"/>
                      <a:headEnd/>
                      <a:tailEnd/>
                    </a:ln>
                  </pic:spPr>
                </pic:pic>
              </a:graphicData>
            </a:graphic>
          </wp:inline>
        </w:drawing>
      </w:r>
      <w:r>
        <w:rPr>
          <w:color w:val="000000" w:themeColor="text1"/>
        </w:rPr>
        <w:t xml:space="preserve"> Imprime la NPC y el Acuse de recibo.</w:t>
      </w:r>
    </w:p>
    <w:p w:rsidR="006917AA" w:rsidRDefault="006917AA" w:rsidP="00A059C8">
      <w:pPr>
        <w:pStyle w:val="Prrafodelista"/>
        <w:ind w:left="1416"/>
        <w:jc w:val="left"/>
        <w:rPr>
          <w:color w:val="000000" w:themeColor="text1"/>
        </w:rPr>
      </w:pPr>
    </w:p>
    <w:p w:rsidR="00A81D04" w:rsidRDefault="00A81D04" w:rsidP="00A81D04">
      <w:pPr>
        <w:pStyle w:val="Prrafodelista"/>
        <w:ind w:left="0"/>
        <w:jc w:val="left"/>
        <w:rPr>
          <w:color w:val="000000" w:themeColor="text1"/>
        </w:rPr>
      </w:pPr>
      <w:r w:rsidRPr="00BB6143">
        <w:rPr>
          <w:b/>
          <w:color w:val="000000" w:themeColor="text1"/>
          <w:u w:val="single"/>
        </w:rPr>
        <w:t>NPC Caducadas</w:t>
      </w:r>
      <w:r>
        <w:rPr>
          <w:color w:val="000000" w:themeColor="text1"/>
        </w:rPr>
        <w:t xml:space="preserve">. Las NPC </w:t>
      </w:r>
      <w:proofErr w:type="gramStart"/>
      <w:r>
        <w:rPr>
          <w:color w:val="000000" w:themeColor="text1"/>
        </w:rPr>
        <w:t>tiene</w:t>
      </w:r>
      <w:proofErr w:type="gramEnd"/>
      <w:r>
        <w:rPr>
          <w:color w:val="000000" w:themeColor="text1"/>
        </w:rPr>
        <w:t xml:space="preserve"> una fecha de vencimiento. Si pasado esta fecha no ha sido firmado el Acuso de Recibo, estas caducarán, apareciendo la fecha de vencimiento en rojo.</w:t>
      </w:r>
    </w:p>
    <w:p w:rsidR="00A81D04" w:rsidRDefault="00014264" w:rsidP="00A81D04">
      <w:pPr>
        <w:pStyle w:val="Prrafodelista"/>
        <w:ind w:left="0"/>
        <w:jc w:val="left"/>
        <w:rPr>
          <w:color w:val="000000" w:themeColor="text1"/>
        </w:rPr>
      </w:pPr>
      <w:r>
        <w:rPr>
          <w:noProof/>
          <w:color w:val="000000" w:themeColor="text1"/>
        </w:rPr>
        <w:pict>
          <v:shape id="_x0000_s1068" type="#_x0000_t32" style="position:absolute;margin-left:249.45pt;margin-top:5.55pt;width:61.5pt;height:78.35pt;flip:x;z-index:251698176" o:connectortype="straight" strokecolor="red">
            <v:stroke endarrow="block"/>
          </v:shape>
        </w:pict>
      </w:r>
    </w:p>
    <w:p w:rsidR="00A81D04" w:rsidRDefault="00014264" w:rsidP="00A81D04">
      <w:pPr>
        <w:pStyle w:val="Prrafodelista"/>
        <w:ind w:left="0"/>
        <w:jc w:val="left"/>
        <w:rPr>
          <w:color w:val="000000" w:themeColor="text1"/>
        </w:rPr>
      </w:pPr>
      <w:r>
        <w:rPr>
          <w:noProof/>
          <w:color w:val="000000" w:themeColor="text1"/>
        </w:rPr>
        <w:pict>
          <v:oval id="_x0000_s1067" style="position:absolute;margin-left:196.2pt;margin-top:56.75pt;width:53.25pt;height:36.75pt;z-index:251697152" filled="f" strokecolor="red"/>
        </w:pict>
      </w:r>
      <w:r w:rsidR="00FF3EAE">
        <w:rPr>
          <w:noProof/>
          <w:color w:val="000000" w:themeColor="text1"/>
        </w:rPr>
        <w:drawing>
          <wp:inline distT="0" distB="0" distL="0" distR="0">
            <wp:extent cx="5400675" cy="1314450"/>
            <wp:effectExtent l="19050" t="0" r="9525" b="0"/>
            <wp:docPr id="10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srcRect/>
                    <a:stretch>
                      <a:fillRect/>
                    </a:stretch>
                  </pic:blipFill>
                  <pic:spPr bwMode="auto">
                    <a:xfrm>
                      <a:off x="0" y="0"/>
                      <a:ext cx="5400675" cy="1314450"/>
                    </a:xfrm>
                    <a:prstGeom prst="rect">
                      <a:avLst/>
                    </a:prstGeom>
                    <a:noFill/>
                    <a:ln w="9525">
                      <a:noFill/>
                      <a:miter lim="800000"/>
                      <a:headEnd/>
                      <a:tailEnd/>
                    </a:ln>
                  </pic:spPr>
                </pic:pic>
              </a:graphicData>
            </a:graphic>
          </wp:inline>
        </w:drawing>
      </w:r>
    </w:p>
    <w:p w:rsidR="00A81D04" w:rsidRDefault="00A81D04" w:rsidP="00A81D04">
      <w:pPr>
        <w:pStyle w:val="Prrafodelista"/>
        <w:ind w:left="0"/>
        <w:jc w:val="left"/>
        <w:rPr>
          <w:color w:val="000000" w:themeColor="text1"/>
        </w:rPr>
      </w:pPr>
    </w:p>
    <w:p w:rsidR="00A81D04" w:rsidRDefault="00A81D04" w:rsidP="00A81D04">
      <w:pPr>
        <w:pStyle w:val="Prrafodelista"/>
        <w:ind w:left="0"/>
        <w:jc w:val="left"/>
        <w:rPr>
          <w:color w:val="000000" w:themeColor="text1"/>
        </w:rPr>
      </w:pPr>
      <w:r>
        <w:rPr>
          <w:color w:val="000000" w:themeColor="text1"/>
        </w:rPr>
        <w:t>Además, ya no dejara hacer el acuso de Recibo, aparec</w:t>
      </w:r>
      <w:r w:rsidR="00B81F57">
        <w:rPr>
          <w:color w:val="000000" w:themeColor="text1"/>
        </w:rPr>
        <w:t>iendo</w:t>
      </w:r>
      <w:r>
        <w:rPr>
          <w:color w:val="000000" w:themeColor="text1"/>
        </w:rPr>
        <w:t xml:space="preserve"> en la columna “Acuse”, el símbolo</w:t>
      </w:r>
      <w:r>
        <w:rPr>
          <w:noProof/>
          <w:color w:val="000000" w:themeColor="text1"/>
        </w:rPr>
        <w:drawing>
          <wp:inline distT="0" distB="0" distL="0" distR="0">
            <wp:extent cx="259715" cy="246380"/>
            <wp:effectExtent l="19050" t="0" r="6985" b="0"/>
            <wp:docPr id="10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0" cstate="print"/>
                    <a:srcRect/>
                    <a:stretch>
                      <a:fillRect/>
                    </a:stretch>
                  </pic:blipFill>
                  <pic:spPr bwMode="auto">
                    <a:xfrm>
                      <a:off x="0" y="0"/>
                      <a:ext cx="259715" cy="246380"/>
                    </a:xfrm>
                    <a:prstGeom prst="rect">
                      <a:avLst/>
                    </a:prstGeom>
                    <a:noFill/>
                    <a:ln w="9525">
                      <a:noFill/>
                      <a:miter lim="800000"/>
                      <a:headEnd/>
                      <a:tailEnd/>
                    </a:ln>
                  </pic:spPr>
                </pic:pic>
              </a:graphicData>
            </a:graphic>
          </wp:inline>
        </w:drawing>
      </w:r>
      <w:r>
        <w:rPr>
          <w:color w:val="000000" w:themeColor="text1"/>
        </w:rPr>
        <w:t>, que indica “NPC caducada”.</w:t>
      </w:r>
      <w:r w:rsidR="004F528E">
        <w:rPr>
          <w:color w:val="000000" w:themeColor="text1"/>
        </w:rPr>
        <w:t xml:space="preserve"> Deberá ponerse en contacto con el Jurado.</w:t>
      </w:r>
    </w:p>
    <w:p w:rsidR="00381C5C" w:rsidRDefault="00381C5C" w:rsidP="00A81D04">
      <w:pPr>
        <w:pStyle w:val="Prrafodelista"/>
        <w:ind w:left="0"/>
        <w:jc w:val="left"/>
        <w:rPr>
          <w:color w:val="000000" w:themeColor="text1"/>
        </w:rPr>
      </w:pPr>
    </w:p>
    <w:p w:rsidR="00381C5C" w:rsidRDefault="00381C5C" w:rsidP="003D1BBA">
      <w:pPr>
        <w:pStyle w:val="Ttulo1"/>
      </w:pPr>
      <w:bookmarkStart w:id="15" w:name="_Toc470001558"/>
      <w:r>
        <w:t>SOLICITUD DE INTERESES POR DEMORA EN LA RESOLUCIÓN DEL JUSTIPRECIO.</w:t>
      </w:r>
      <w:bookmarkEnd w:id="15"/>
    </w:p>
    <w:p w:rsidR="003D1BBA" w:rsidRPr="003D1BBA" w:rsidRDefault="003D1BBA" w:rsidP="003D1BBA"/>
    <w:p w:rsidR="00381C5C" w:rsidRDefault="004A7513" w:rsidP="00A81D04">
      <w:pPr>
        <w:pStyle w:val="Prrafodelista"/>
        <w:ind w:left="0"/>
        <w:jc w:val="left"/>
      </w:pPr>
      <w:r>
        <w:t>Solicitud de intereses por demora en la resolución del Justiprecio.</w:t>
      </w:r>
    </w:p>
    <w:p w:rsidR="004A7513" w:rsidRDefault="004A7513" w:rsidP="004A7513">
      <w:pPr>
        <w:pStyle w:val="Prrafodelista"/>
        <w:ind w:left="0"/>
      </w:pPr>
      <w:r>
        <w:t>Para entrar pulsar sobre el botón</w:t>
      </w:r>
      <w:r>
        <w:rPr>
          <w:noProof/>
        </w:rPr>
        <w:drawing>
          <wp:inline distT="0" distB="0" distL="0" distR="0">
            <wp:extent cx="762000" cy="304800"/>
            <wp:effectExtent l="19050" t="0" r="0" b="0"/>
            <wp:docPr id="10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4648200" cy="390525"/>
            <wp:effectExtent l="19050" t="0" r="0" b="0"/>
            <wp:docPr id="10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cstate="print"/>
                    <a:srcRect/>
                    <a:stretch>
                      <a:fillRect/>
                    </a:stretch>
                  </pic:blipFill>
                  <pic:spPr bwMode="auto">
                    <a:xfrm>
                      <a:off x="0" y="0"/>
                      <a:ext cx="4648200" cy="390525"/>
                    </a:xfrm>
                    <a:prstGeom prst="rect">
                      <a:avLst/>
                    </a:prstGeom>
                    <a:noFill/>
                    <a:ln w="9525">
                      <a:noFill/>
                      <a:miter lim="800000"/>
                      <a:headEnd/>
                      <a:tailEnd/>
                    </a:ln>
                  </pic:spPr>
                </pic:pic>
              </a:graphicData>
            </a:graphic>
          </wp:inline>
        </w:drawing>
      </w:r>
      <w:r>
        <w:t>.</w:t>
      </w:r>
    </w:p>
    <w:p w:rsidR="004A7513" w:rsidRDefault="004A7513" w:rsidP="00A81D04">
      <w:pPr>
        <w:pStyle w:val="Prrafodelista"/>
        <w:ind w:left="0"/>
        <w:jc w:val="left"/>
        <w:rPr>
          <w:color w:val="000000" w:themeColor="text1"/>
        </w:rPr>
      </w:pPr>
    </w:p>
    <w:p w:rsidR="00245780" w:rsidRDefault="00245780" w:rsidP="00A81D04">
      <w:pPr>
        <w:pStyle w:val="Prrafodelista"/>
        <w:ind w:left="0"/>
        <w:jc w:val="left"/>
        <w:rPr>
          <w:color w:val="000000" w:themeColor="text1"/>
        </w:rPr>
      </w:pPr>
      <w:r>
        <w:rPr>
          <w:color w:val="000000" w:themeColor="text1"/>
        </w:rPr>
        <w:t>La primera pantalla, se debe elegir el Jurado que está tramitando el expediente sobre el que vamos a solicitar el pago de Intereses de demora:</w:t>
      </w:r>
    </w:p>
    <w:p w:rsidR="00245780" w:rsidRDefault="00245780" w:rsidP="00A81D04">
      <w:pPr>
        <w:pStyle w:val="Prrafodelista"/>
        <w:ind w:left="0"/>
        <w:jc w:val="left"/>
        <w:rPr>
          <w:color w:val="000000" w:themeColor="text1"/>
        </w:rPr>
      </w:pPr>
      <w:r>
        <w:rPr>
          <w:noProof/>
          <w:color w:val="000000" w:themeColor="text1"/>
        </w:rPr>
        <w:drawing>
          <wp:inline distT="0" distB="0" distL="0" distR="0">
            <wp:extent cx="6105111" cy="990600"/>
            <wp:effectExtent l="19050" t="0" r="0" b="0"/>
            <wp:docPr id="10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cstate="print"/>
                    <a:srcRect/>
                    <a:stretch>
                      <a:fillRect/>
                    </a:stretch>
                  </pic:blipFill>
                  <pic:spPr bwMode="auto">
                    <a:xfrm>
                      <a:off x="0" y="0"/>
                      <a:ext cx="6105111" cy="990600"/>
                    </a:xfrm>
                    <a:prstGeom prst="rect">
                      <a:avLst/>
                    </a:prstGeom>
                    <a:noFill/>
                    <a:ln w="9525">
                      <a:noFill/>
                      <a:miter lim="800000"/>
                      <a:headEnd/>
                      <a:tailEnd/>
                    </a:ln>
                  </pic:spPr>
                </pic:pic>
              </a:graphicData>
            </a:graphic>
          </wp:inline>
        </w:drawing>
      </w:r>
    </w:p>
    <w:p w:rsidR="00245780" w:rsidRDefault="00245780" w:rsidP="00A81D04">
      <w:pPr>
        <w:pStyle w:val="Prrafodelista"/>
        <w:ind w:left="0"/>
        <w:jc w:val="left"/>
        <w:rPr>
          <w:color w:val="000000" w:themeColor="text1"/>
        </w:rPr>
      </w:pPr>
    </w:p>
    <w:p w:rsidR="00247465" w:rsidRPr="00C041E8" w:rsidRDefault="00014264" w:rsidP="00247465">
      <w:pPr>
        <w:pStyle w:val="Prrafodelista"/>
        <w:ind w:left="0"/>
        <w:jc w:val="left"/>
        <w:rPr>
          <w:color w:val="000000" w:themeColor="text1"/>
        </w:rPr>
      </w:pPr>
      <w:r>
        <w:rPr>
          <w:noProof/>
          <w:color w:val="000000" w:themeColor="text1"/>
        </w:rPr>
        <w:pict>
          <v:shape id="_x0000_s1080" type="#_x0000_t32" style="position:absolute;margin-left:403.95pt;margin-top:42.55pt;width:67.5pt;height:134.85pt;flip:x;z-index:251709440" o:connectortype="straight" strokecolor="red">
            <v:stroke endarrow="block"/>
          </v:shape>
        </w:pict>
      </w:r>
      <w:r w:rsidR="00245780">
        <w:rPr>
          <w:color w:val="000000" w:themeColor="text1"/>
        </w:rPr>
        <w:t>Tras pulsar el botón “Buscar”, la aplicación nos muestr</w:t>
      </w:r>
      <w:r w:rsidR="00247465">
        <w:rPr>
          <w:color w:val="000000" w:themeColor="text1"/>
        </w:rPr>
        <w:t>a un listado de los expedientes</w:t>
      </w:r>
      <w:r w:rsidR="009F31FF">
        <w:rPr>
          <w:color w:val="000000" w:themeColor="text1"/>
        </w:rPr>
        <w:t>,  t</w:t>
      </w:r>
      <w:r w:rsidR="00247465">
        <w:rPr>
          <w:color w:val="000000" w:themeColor="text1"/>
        </w:rPr>
        <w:t>ras elegir el expediente sobre el que se va a realizar la petición, pulsar sobre “Alta Solicitud Intereses Demora”:</w:t>
      </w:r>
    </w:p>
    <w:p w:rsidR="00245780" w:rsidRDefault="00245780" w:rsidP="00A81D04">
      <w:pPr>
        <w:pStyle w:val="Prrafodelista"/>
        <w:ind w:left="0"/>
        <w:jc w:val="left"/>
        <w:rPr>
          <w:color w:val="000000" w:themeColor="text1"/>
        </w:rPr>
      </w:pPr>
    </w:p>
    <w:p w:rsidR="00245780" w:rsidRDefault="00014264" w:rsidP="00A81D04">
      <w:pPr>
        <w:pStyle w:val="Prrafodelista"/>
        <w:ind w:left="0"/>
        <w:jc w:val="left"/>
        <w:rPr>
          <w:color w:val="000000" w:themeColor="text1"/>
        </w:rPr>
      </w:pPr>
      <w:r>
        <w:rPr>
          <w:noProof/>
          <w:color w:val="000000" w:themeColor="text1"/>
        </w:rPr>
        <w:pict>
          <v:roundrect id="_x0000_s1079" style="position:absolute;margin-left:290.7pt;margin-top:110.85pt;width:123pt;height:13.5pt;z-index:251708416" arcsize="10923f" filled="f" strokecolor="red" strokeweight="1pt"/>
        </w:pict>
      </w:r>
      <w:r w:rsidR="00247465">
        <w:rPr>
          <w:noProof/>
          <w:color w:val="000000" w:themeColor="text1"/>
        </w:rPr>
        <w:drawing>
          <wp:inline distT="0" distB="0" distL="0" distR="0">
            <wp:extent cx="5400675" cy="2171700"/>
            <wp:effectExtent l="19050" t="0" r="9525" b="0"/>
            <wp:docPr id="11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cstate="print"/>
                    <a:srcRect/>
                    <a:stretch>
                      <a:fillRect/>
                    </a:stretch>
                  </pic:blipFill>
                  <pic:spPr bwMode="auto">
                    <a:xfrm>
                      <a:off x="0" y="0"/>
                      <a:ext cx="5400675" cy="2171700"/>
                    </a:xfrm>
                    <a:prstGeom prst="rect">
                      <a:avLst/>
                    </a:prstGeom>
                    <a:noFill/>
                    <a:ln w="9525">
                      <a:noFill/>
                      <a:miter lim="800000"/>
                      <a:headEnd/>
                      <a:tailEnd/>
                    </a:ln>
                  </pic:spPr>
                </pic:pic>
              </a:graphicData>
            </a:graphic>
          </wp:inline>
        </w:drawing>
      </w:r>
    </w:p>
    <w:p w:rsidR="00247465" w:rsidRDefault="00247465" w:rsidP="00A81D04">
      <w:pPr>
        <w:pStyle w:val="Prrafodelista"/>
        <w:ind w:left="0"/>
        <w:jc w:val="left"/>
        <w:rPr>
          <w:color w:val="000000" w:themeColor="text1"/>
        </w:rPr>
      </w:pPr>
    </w:p>
    <w:p w:rsidR="005549D0" w:rsidRDefault="005549D0" w:rsidP="00A81D04">
      <w:pPr>
        <w:pStyle w:val="Prrafodelista"/>
        <w:ind w:left="0"/>
        <w:jc w:val="left"/>
        <w:rPr>
          <w:color w:val="000000" w:themeColor="text1"/>
        </w:rPr>
      </w:pPr>
      <w:r>
        <w:rPr>
          <w:color w:val="000000" w:themeColor="text1"/>
        </w:rPr>
        <w:t>Rellenar la pantalla de “Alta de Solicitud de Intereses de Demora”:</w:t>
      </w:r>
    </w:p>
    <w:p w:rsidR="005549D0" w:rsidRDefault="005549D0" w:rsidP="00A81D04">
      <w:pPr>
        <w:pStyle w:val="Prrafodelista"/>
        <w:ind w:left="0"/>
        <w:jc w:val="left"/>
        <w:rPr>
          <w:color w:val="000000" w:themeColor="text1"/>
        </w:rPr>
      </w:pPr>
    </w:p>
    <w:p w:rsidR="005549D0" w:rsidRDefault="005549D0" w:rsidP="00A81D04">
      <w:pPr>
        <w:pStyle w:val="Prrafodelista"/>
        <w:ind w:left="0"/>
        <w:jc w:val="left"/>
        <w:rPr>
          <w:color w:val="000000" w:themeColor="text1"/>
        </w:rPr>
      </w:pPr>
      <w:r>
        <w:rPr>
          <w:noProof/>
          <w:color w:val="000000" w:themeColor="text1"/>
        </w:rPr>
        <w:drawing>
          <wp:inline distT="0" distB="0" distL="0" distR="0">
            <wp:extent cx="5400675" cy="2495550"/>
            <wp:effectExtent l="19050" t="0" r="9525" b="0"/>
            <wp:docPr id="1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cstate="print"/>
                    <a:srcRect/>
                    <a:stretch>
                      <a:fillRect/>
                    </a:stretch>
                  </pic:blipFill>
                  <pic:spPr bwMode="auto">
                    <a:xfrm>
                      <a:off x="0" y="0"/>
                      <a:ext cx="5400675" cy="2495550"/>
                    </a:xfrm>
                    <a:prstGeom prst="rect">
                      <a:avLst/>
                    </a:prstGeom>
                    <a:noFill/>
                    <a:ln w="9525">
                      <a:noFill/>
                      <a:miter lim="800000"/>
                      <a:headEnd/>
                      <a:tailEnd/>
                    </a:ln>
                  </pic:spPr>
                </pic:pic>
              </a:graphicData>
            </a:graphic>
          </wp:inline>
        </w:drawing>
      </w:r>
    </w:p>
    <w:p w:rsidR="005549D0" w:rsidRDefault="005549D0" w:rsidP="00A81D04">
      <w:pPr>
        <w:pStyle w:val="Prrafodelista"/>
        <w:ind w:left="0"/>
        <w:jc w:val="left"/>
        <w:rPr>
          <w:color w:val="000000" w:themeColor="text1"/>
        </w:rPr>
      </w:pPr>
    </w:p>
    <w:p w:rsidR="005549D0" w:rsidRDefault="005549D0" w:rsidP="00A81D04">
      <w:pPr>
        <w:pStyle w:val="Prrafodelista"/>
        <w:ind w:left="0"/>
        <w:jc w:val="left"/>
        <w:rPr>
          <w:color w:val="000000" w:themeColor="text1"/>
        </w:rPr>
      </w:pPr>
      <w:r>
        <w:rPr>
          <w:color w:val="000000" w:themeColor="text1"/>
        </w:rPr>
        <w:t>Campos a rellenar:</w:t>
      </w:r>
    </w:p>
    <w:p w:rsidR="005549D0" w:rsidRDefault="005549D0" w:rsidP="005549D0">
      <w:pPr>
        <w:pStyle w:val="Prrafodelista"/>
        <w:numPr>
          <w:ilvl w:val="0"/>
          <w:numId w:val="5"/>
        </w:numPr>
        <w:jc w:val="left"/>
        <w:rPr>
          <w:color w:val="000000" w:themeColor="text1"/>
        </w:rPr>
      </w:pPr>
      <w:r>
        <w:rPr>
          <w:color w:val="000000" w:themeColor="text1"/>
        </w:rPr>
        <w:t>Jurado.  Jurado al que se realiza la solicitud.</w:t>
      </w:r>
    </w:p>
    <w:p w:rsidR="005549D0" w:rsidRDefault="005549D0" w:rsidP="005549D0">
      <w:pPr>
        <w:pStyle w:val="Prrafodelista"/>
        <w:numPr>
          <w:ilvl w:val="0"/>
          <w:numId w:val="5"/>
        </w:numPr>
        <w:jc w:val="left"/>
        <w:rPr>
          <w:color w:val="000000" w:themeColor="text1"/>
        </w:rPr>
      </w:pPr>
      <w:proofErr w:type="spellStart"/>
      <w:r>
        <w:rPr>
          <w:color w:val="000000" w:themeColor="text1"/>
        </w:rPr>
        <w:t>NªExpediente</w:t>
      </w:r>
      <w:proofErr w:type="spellEnd"/>
      <w:r>
        <w:rPr>
          <w:color w:val="000000" w:themeColor="text1"/>
        </w:rPr>
        <w:t>.</w:t>
      </w:r>
    </w:p>
    <w:p w:rsidR="005549D0" w:rsidRDefault="005549D0" w:rsidP="005549D0">
      <w:pPr>
        <w:pStyle w:val="Prrafodelista"/>
        <w:numPr>
          <w:ilvl w:val="0"/>
          <w:numId w:val="5"/>
        </w:numPr>
        <w:jc w:val="left"/>
        <w:rPr>
          <w:color w:val="000000" w:themeColor="text1"/>
        </w:rPr>
      </w:pPr>
      <w:r>
        <w:rPr>
          <w:color w:val="000000" w:themeColor="text1"/>
        </w:rPr>
        <w:t>Correo electrónico.</w:t>
      </w:r>
    </w:p>
    <w:p w:rsidR="005549D0" w:rsidRDefault="005549D0" w:rsidP="005549D0">
      <w:pPr>
        <w:pStyle w:val="Prrafodelista"/>
        <w:numPr>
          <w:ilvl w:val="0"/>
          <w:numId w:val="5"/>
        </w:numPr>
        <w:jc w:val="left"/>
        <w:rPr>
          <w:color w:val="000000" w:themeColor="text1"/>
        </w:rPr>
      </w:pPr>
      <w:r>
        <w:rPr>
          <w:color w:val="000000" w:themeColor="text1"/>
        </w:rPr>
        <w:lastRenderedPageBreak/>
        <w:t>Descripción. Texto libre.</w:t>
      </w:r>
    </w:p>
    <w:p w:rsidR="005549D0" w:rsidRDefault="005549D0" w:rsidP="005549D0">
      <w:pPr>
        <w:pStyle w:val="Prrafodelista"/>
        <w:numPr>
          <w:ilvl w:val="0"/>
          <w:numId w:val="5"/>
        </w:numPr>
        <w:jc w:val="left"/>
        <w:rPr>
          <w:color w:val="000000" w:themeColor="text1"/>
        </w:rPr>
      </w:pPr>
      <w:r>
        <w:rPr>
          <w:color w:val="000000" w:themeColor="text1"/>
        </w:rPr>
        <w:t>Fichero Anexo. Adjuntar una petición por escrito, pulsando sobre el botón “Examinar”.</w:t>
      </w:r>
    </w:p>
    <w:p w:rsidR="005549D0" w:rsidRDefault="005549D0" w:rsidP="005549D0">
      <w:pPr>
        <w:pStyle w:val="Prrafodelista"/>
        <w:numPr>
          <w:ilvl w:val="0"/>
          <w:numId w:val="5"/>
        </w:numPr>
        <w:jc w:val="left"/>
        <w:rPr>
          <w:color w:val="000000" w:themeColor="text1"/>
        </w:rPr>
      </w:pPr>
      <w:r>
        <w:rPr>
          <w:color w:val="000000" w:themeColor="text1"/>
        </w:rPr>
        <w:t>Representante. Marcar la opción si se dispone de Representante.</w:t>
      </w:r>
    </w:p>
    <w:p w:rsidR="005549D0" w:rsidRDefault="005549D0" w:rsidP="005549D0">
      <w:pPr>
        <w:jc w:val="left"/>
        <w:rPr>
          <w:color w:val="000000" w:themeColor="text1"/>
        </w:rPr>
      </w:pPr>
    </w:p>
    <w:p w:rsidR="00DE193B" w:rsidRDefault="00DE193B" w:rsidP="00DE193B">
      <w:pPr>
        <w:jc w:val="left"/>
        <w:rPr>
          <w:color w:val="000000" w:themeColor="text1"/>
        </w:rPr>
      </w:pPr>
      <w:r>
        <w:rPr>
          <w:color w:val="000000" w:themeColor="text1"/>
        </w:rPr>
        <w:t>Pulsar sobre el botón “Enviar Petición”. A continuación, aparece una pantalla de confirmación:</w:t>
      </w:r>
    </w:p>
    <w:p w:rsidR="00DE193B" w:rsidRDefault="00DE193B" w:rsidP="00DE193B">
      <w:pPr>
        <w:jc w:val="left"/>
        <w:rPr>
          <w:color w:val="000000" w:themeColor="text1"/>
        </w:rPr>
      </w:pPr>
    </w:p>
    <w:p w:rsidR="00DE193B" w:rsidRDefault="00DE193B" w:rsidP="00DE193B">
      <w:pPr>
        <w:jc w:val="left"/>
        <w:rPr>
          <w:color w:val="000000" w:themeColor="text1"/>
        </w:rPr>
      </w:pPr>
      <w:r>
        <w:rPr>
          <w:noProof/>
          <w:color w:val="000000" w:themeColor="text1"/>
        </w:rPr>
        <w:drawing>
          <wp:inline distT="0" distB="0" distL="0" distR="0">
            <wp:extent cx="2409825" cy="1457325"/>
            <wp:effectExtent l="19050" t="0" r="9525" b="0"/>
            <wp:docPr id="11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cstate="print"/>
                    <a:srcRect/>
                    <a:stretch>
                      <a:fillRect/>
                    </a:stretch>
                  </pic:blipFill>
                  <pic:spPr bwMode="auto">
                    <a:xfrm>
                      <a:off x="0" y="0"/>
                      <a:ext cx="2409825" cy="1457325"/>
                    </a:xfrm>
                    <a:prstGeom prst="rect">
                      <a:avLst/>
                    </a:prstGeom>
                    <a:noFill/>
                    <a:ln w="9525">
                      <a:noFill/>
                      <a:miter lim="800000"/>
                      <a:headEnd/>
                      <a:tailEnd/>
                    </a:ln>
                  </pic:spPr>
                </pic:pic>
              </a:graphicData>
            </a:graphic>
          </wp:inline>
        </w:drawing>
      </w:r>
    </w:p>
    <w:p w:rsidR="00DE193B" w:rsidRDefault="00DE193B" w:rsidP="00DE193B">
      <w:pPr>
        <w:jc w:val="left"/>
        <w:rPr>
          <w:color w:val="000000" w:themeColor="text1"/>
        </w:rPr>
      </w:pPr>
    </w:p>
    <w:p w:rsidR="00DE193B" w:rsidRDefault="00DE193B" w:rsidP="00DE193B">
      <w:pPr>
        <w:jc w:val="left"/>
        <w:rPr>
          <w:color w:val="000000" w:themeColor="text1"/>
        </w:rPr>
      </w:pPr>
      <w:r>
        <w:rPr>
          <w:color w:val="000000" w:themeColor="text1"/>
        </w:rPr>
        <w:t>Pulsar “Aceptar”.</w:t>
      </w:r>
    </w:p>
    <w:p w:rsidR="00DE193B" w:rsidRDefault="00DE193B" w:rsidP="005549D0">
      <w:pPr>
        <w:jc w:val="left"/>
        <w:rPr>
          <w:color w:val="000000" w:themeColor="text1"/>
        </w:rPr>
      </w:pPr>
    </w:p>
    <w:p w:rsidR="00DE193B" w:rsidRDefault="00DE193B" w:rsidP="005549D0">
      <w:pPr>
        <w:jc w:val="left"/>
        <w:rPr>
          <w:color w:val="000000" w:themeColor="text1"/>
        </w:rPr>
      </w:pPr>
    </w:p>
    <w:p w:rsidR="003D1BBA" w:rsidRDefault="003D1BBA" w:rsidP="003D1BBA">
      <w:pPr>
        <w:pStyle w:val="Ttulo1"/>
      </w:pPr>
      <w:bookmarkStart w:id="16" w:name="_Toc470001559"/>
      <w:r>
        <w:t>SUBSANACIÓN DE ERRORES.</w:t>
      </w:r>
      <w:bookmarkEnd w:id="16"/>
    </w:p>
    <w:p w:rsidR="00A11EFC" w:rsidRPr="00A11EFC" w:rsidRDefault="00A11EFC" w:rsidP="00A11EFC"/>
    <w:p w:rsidR="003D1BBA" w:rsidRPr="003D1BBA" w:rsidRDefault="003D1BBA" w:rsidP="003D1BBA"/>
    <w:p w:rsidR="00DE193B" w:rsidRDefault="003D1BBA" w:rsidP="005549D0">
      <w:pPr>
        <w:jc w:val="left"/>
        <w:rPr>
          <w:color w:val="000000" w:themeColor="text1"/>
        </w:rPr>
      </w:pPr>
      <w:r>
        <w:rPr>
          <w:color w:val="000000" w:themeColor="text1"/>
        </w:rPr>
        <w:t>La aplicación de Jurados, permite solicitar la subsanación de errores de los expedientes.</w:t>
      </w:r>
    </w:p>
    <w:p w:rsidR="003D1BBA" w:rsidRDefault="003D1BBA" w:rsidP="003D1BBA">
      <w:pPr>
        <w:pStyle w:val="Prrafodelista"/>
        <w:ind w:left="0"/>
      </w:pPr>
      <w:r>
        <w:t>Para entrar pulsar sobre el botón</w:t>
      </w:r>
      <w:r>
        <w:rPr>
          <w:noProof/>
        </w:rPr>
        <w:drawing>
          <wp:inline distT="0" distB="0" distL="0" distR="0">
            <wp:extent cx="762000" cy="304800"/>
            <wp:effectExtent l="19050" t="0" r="0" b="0"/>
            <wp:docPr id="1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Pr>
          <w:noProof/>
        </w:rPr>
        <w:drawing>
          <wp:inline distT="0" distB="0" distL="0" distR="0">
            <wp:extent cx="2762250" cy="371475"/>
            <wp:effectExtent l="19050" t="0" r="0" b="0"/>
            <wp:docPr id="1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cstate="print"/>
                    <a:srcRect/>
                    <a:stretch>
                      <a:fillRect/>
                    </a:stretch>
                  </pic:blipFill>
                  <pic:spPr bwMode="auto">
                    <a:xfrm>
                      <a:off x="0" y="0"/>
                      <a:ext cx="2762250" cy="371475"/>
                    </a:xfrm>
                    <a:prstGeom prst="rect">
                      <a:avLst/>
                    </a:prstGeom>
                    <a:noFill/>
                    <a:ln w="9525">
                      <a:noFill/>
                      <a:miter lim="800000"/>
                      <a:headEnd/>
                      <a:tailEnd/>
                    </a:ln>
                  </pic:spPr>
                </pic:pic>
              </a:graphicData>
            </a:graphic>
          </wp:inline>
        </w:drawing>
      </w:r>
      <w:r>
        <w:t>.</w:t>
      </w:r>
    </w:p>
    <w:p w:rsidR="00BC3FDA" w:rsidRDefault="00BC3FDA" w:rsidP="003D1BBA">
      <w:pPr>
        <w:pStyle w:val="Prrafodelista"/>
        <w:ind w:left="0"/>
      </w:pPr>
    </w:p>
    <w:p w:rsidR="00BC3FDA" w:rsidRDefault="00BC3FDA" w:rsidP="003D1BBA">
      <w:pPr>
        <w:pStyle w:val="Prrafodelista"/>
        <w:ind w:left="0"/>
      </w:pPr>
      <w:r>
        <w:t>Elegir a que Jurado vamos a solicitar la subsanación de los errores, elegir el “Tipo de Interesado” que somos y pulsar sobre el botón “Buscar”:</w:t>
      </w:r>
    </w:p>
    <w:p w:rsidR="00BC3FDA" w:rsidRDefault="00BC3FDA" w:rsidP="003D1BBA">
      <w:pPr>
        <w:pStyle w:val="Prrafodelista"/>
        <w:ind w:left="0"/>
      </w:pPr>
    </w:p>
    <w:p w:rsidR="00BC3FDA" w:rsidRDefault="00BC3FDA" w:rsidP="003D1BBA">
      <w:pPr>
        <w:pStyle w:val="Prrafodelista"/>
        <w:ind w:left="0"/>
      </w:pPr>
      <w:r>
        <w:rPr>
          <w:noProof/>
        </w:rPr>
        <w:lastRenderedPageBreak/>
        <w:drawing>
          <wp:inline distT="0" distB="0" distL="0" distR="0">
            <wp:extent cx="5391150" cy="1066800"/>
            <wp:effectExtent l="19050" t="0" r="0" b="0"/>
            <wp:docPr id="1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6" cstate="print"/>
                    <a:srcRect/>
                    <a:stretch>
                      <a:fillRect/>
                    </a:stretch>
                  </pic:blipFill>
                  <pic:spPr bwMode="auto">
                    <a:xfrm>
                      <a:off x="0" y="0"/>
                      <a:ext cx="5391150" cy="1066800"/>
                    </a:xfrm>
                    <a:prstGeom prst="rect">
                      <a:avLst/>
                    </a:prstGeom>
                    <a:noFill/>
                    <a:ln w="9525">
                      <a:noFill/>
                      <a:miter lim="800000"/>
                      <a:headEnd/>
                      <a:tailEnd/>
                    </a:ln>
                  </pic:spPr>
                </pic:pic>
              </a:graphicData>
            </a:graphic>
          </wp:inline>
        </w:drawing>
      </w:r>
    </w:p>
    <w:p w:rsidR="003D1BBA" w:rsidRDefault="003D1BBA" w:rsidP="005549D0">
      <w:pPr>
        <w:jc w:val="left"/>
        <w:rPr>
          <w:color w:val="000000" w:themeColor="text1"/>
        </w:rPr>
      </w:pPr>
    </w:p>
    <w:p w:rsidR="00BC3FDA" w:rsidRDefault="00BC3FDA" w:rsidP="005549D0">
      <w:pPr>
        <w:jc w:val="left"/>
        <w:rPr>
          <w:color w:val="000000" w:themeColor="text1"/>
        </w:rPr>
      </w:pPr>
      <w:r>
        <w:rPr>
          <w:color w:val="000000" w:themeColor="text1"/>
        </w:rPr>
        <w:t>La aplicación nos muestra un listado que cumpla con los criterios de búsqueda, pulsar sobre “Subsanación de Errores” del expediente que queremos corregir:</w:t>
      </w:r>
    </w:p>
    <w:p w:rsidR="00BC3FDA" w:rsidRDefault="00BC3FDA" w:rsidP="005549D0">
      <w:pPr>
        <w:jc w:val="left"/>
        <w:rPr>
          <w:color w:val="000000" w:themeColor="text1"/>
        </w:rPr>
      </w:pPr>
    </w:p>
    <w:p w:rsidR="00BC3FDA" w:rsidRDefault="00014264" w:rsidP="005549D0">
      <w:pPr>
        <w:jc w:val="left"/>
        <w:rPr>
          <w:color w:val="000000" w:themeColor="text1"/>
        </w:rPr>
      </w:pPr>
      <w:r>
        <w:rPr>
          <w:noProof/>
          <w:color w:val="000000" w:themeColor="text1"/>
        </w:rPr>
        <w:pict>
          <v:shape id="_x0000_s1082" type="#_x0000_t32" style="position:absolute;margin-left:421.95pt;margin-top:16.5pt;width:54.75pt;height:50.1pt;flip:x;z-index:251711488" o:connectortype="straight" strokecolor="red">
            <v:stroke endarrow="block"/>
          </v:shape>
        </w:pict>
      </w:r>
      <w:r>
        <w:rPr>
          <w:noProof/>
          <w:color w:val="000000" w:themeColor="text1"/>
        </w:rPr>
        <w:pict>
          <v:roundrect id="_x0000_s1081" style="position:absolute;margin-left:346.95pt;margin-top:66.6pt;width:75pt;height:13.65pt;z-index:251710464" arcsize="10923f" filled="f" strokecolor="red"/>
        </w:pict>
      </w:r>
      <w:r w:rsidR="00BC3FDA">
        <w:rPr>
          <w:noProof/>
          <w:color w:val="000000" w:themeColor="text1"/>
        </w:rPr>
        <w:drawing>
          <wp:inline distT="0" distB="0" distL="0" distR="0">
            <wp:extent cx="5400675" cy="2505075"/>
            <wp:effectExtent l="19050" t="0" r="9525" b="0"/>
            <wp:docPr id="12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7" cstate="print"/>
                    <a:srcRect/>
                    <a:stretch>
                      <a:fillRect/>
                    </a:stretch>
                  </pic:blipFill>
                  <pic:spPr bwMode="auto">
                    <a:xfrm>
                      <a:off x="0" y="0"/>
                      <a:ext cx="5400675" cy="2505075"/>
                    </a:xfrm>
                    <a:prstGeom prst="rect">
                      <a:avLst/>
                    </a:prstGeom>
                    <a:noFill/>
                    <a:ln w="9525">
                      <a:noFill/>
                      <a:miter lim="800000"/>
                      <a:headEnd/>
                      <a:tailEnd/>
                    </a:ln>
                  </pic:spPr>
                </pic:pic>
              </a:graphicData>
            </a:graphic>
          </wp:inline>
        </w:drawing>
      </w:r>
    </w:p>
    <w:p w:rsidR="00960F6A" w:rsidRDefault="00960F6A" w:rsidP="005549D0">
      <w:pPr>
        <w:jc w:val="left"/>
        <w:rPr>
          <w:color w:val="000000" w:themeColor="text1"/>
        </w:rPr>
      </w:pPr>
    </w:p>
    <w:p w:rsidR="00960F6A" w:rsidRDefault="00960F6A" w:rsidP="005549D0">
      <w:pPr>
        <w:jc w:val="left"/>
        <w:rPr>
          <w:color w:val="000000" w:themeColor="text1"/>
        </w:rPr>
      </w:pPr>
      <w:r>
        <w:rPr>
          <w:color w:val="000000" w:themeColor="text1"/>
        </w:rPr>
        <w:t>A continuación, la aplicación nos muestra la pantalla de subsanación de errores:</w:t>
      </w:r>
    </w:p>
    <w:p w:rsidR="00960F6A" w:rsidRDefault="00960F6A" w:rsidP="005549D0">
      <w:pPr>
        <w:jc w:val="left"/>
        <w:rPr>
          <w:color w:val="000000" w:themeColor="text1"/>
        </w:rPr>
      </w:pPr>
    </w:p>
    <w:p w:rsidR="00960F6A" w:rsidRDefault="00960F6A" w:rsidP="005549D0">
      <w:pPr>
        <w:jc w:val="left"/>
        <w:rPr>
          <w:color w:val="000000" w:themeColor="text1"/>
        </w:rPr>
      </w:pPr>
      <w:r>
        <w:rPr>
          <w:noProof/>
          <w:color w:val="000000" w:themeColor="text1"/>
        </w:rPr>
        <w:drawing>
          <wp:inline distT="0" distB="0" distL="0" distR="0">
            <wp:extent cx="5391150" cy="1790700"/>
            <wp:effectExtent l="19050" t="0" r="0" b="0"/>
            <wp:docPr id="12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8" cstate="print"/>
                    <a:srcRect/>
                    <a:stretch>
                      <a:fillRect/>
                    </a:stretch>
                  </pic:blipFill>
                  <pic:spPr bwMode="auto">
                    <a:xfrm>
                      <a:off x="0" y="0"/>
                      <a:ext cx="5391150" cy="1790700"/>
                    </a:xfrm>
                    <a:prstGeom prst="rect">
                      <a:avLst/>
                    </a:prstGeom>
                    <a:noFill/>
                    <a:ln w="9525">
                      <a:noFill/>
                      <a:miter lim="800000"/>
                      <a:headEnd/>
                      <a:tailEnd/>
                    </a:ln>
                  </pic:spPr>
                </pic:pic>
              </a:graphicData>
            </a:graphic>
          </wp:inline>
        </w:drawing>
      </w:r>
    </w:p>
    <w:p w:rsidR="00976F43" w:rsidRDefault="00976F43" w:rsidP="00976F43">
      <w:pPr>
        <w:pStyle w:val="Prrafodelista"/>
        <w:ind w:left="0"/>
        <w:jc w:val="left"/>
        <w:rPr>
          <w:color w:val="000000" w:themeColor="text1"/>
        </w:rPr>
      </w:pPr>
      <w:r>
        <w:rPr>
          <w:color w:val="000000" w:themeColor="text1"/>
        </w:rPr>
        <w:t>Campos a rellenar:</w:t>
      </w:r>
    </w:p>
    <w:p w:rsidR="00976F43" w:rsidRDefault="00976F43" w:rsidP="00976F43">
      <w:pPr>
        <w:pStyle w:val="Prrafodelista"/>
        <w:numPr>
          <w:ilvl w:val="0"/>
          <w:numId w:val="5"/>
        </w:numPr>
        <w:jc w:val="left"/>
        <w:rPr>
          <w:color w:val="000000" w:themeColor="text1"/>
        </w:rPr>
      </w:pPr>
      <w:r>
        <w:rPr>
          <w:color w:val="000000" w:themeColor="text1"/>
        </w:rPr>
        <w:t>Jurado.  Jurado al que se realiza la solicitud.</w:t>
      </w:r>
    </w:p>
    <w:p w:rsidR="00976F43" w:rsidRDefault="00976F43" w:rsidP="00976F43">
      <w:pPr>
        <w:pStyle w:val="Prrafodelista"/>
        <w:numPr>
          <w:ilvl w:val="0"/>
          <w:numId w:val="5"/>
        </w:numPr>
        <w:jc w:val="left"/>
        <w:rPr>
          <w:color w:val="000000" w:themeColor="text1"/>
        </w:rPr>
      </w:pPr>
      <w:proofErr w:type="spellStart"/>
      <w:r>
        <w:rPr>
          <w:color w:val="000000" w:themeColor="text1"/>
        </w:rPr>
        <w:t>NªExpediente</w:t>
      </w:r>
      <w:proofErr w:type="spellEnd"/>
      <w:r>
        <w:rPr>
          <w:color w:val="000000" w:themeColor="text1"/>
        </w:rPr>
        <w:t>.</w:t>
      </w:r>
    </w:p>
    <w:p w:rsidR="00976F43" w:rsidRDefault="00976F43" w:rsidP="00976F43">
      <w:pPr>
        <w:pStyle w:val="Prrafodelista"/>
        <w:numPr>
          <w:ilvl w:val="0"/>
          <w:numId w:val="5"/>
        </w:numPr>
        <w:jc w:val="left"/>
        <w:rPr>
          <w:color w:val="000000" w:themeColor="text1"/>
        </w:rPr>
      </w:pPr>
      <w:r>
        <w:rPr>
          <w:color w:val="000000" w:themeColor="text1"/>
        </w:rPr>
        <w:lastRenderedPageBreak/>
        <w:t>Correo electrónico.</w:t>
      </w:r>
    </w:p>
    <w:p w:rsidR="00976F43" w:rsidRDefault="00976F43" w:rsidP="00976F43">
      <w:pPr>
        <w:pStyle w:val="Prrafodelista"/>
        <w:numPr>
          <w:ilvl w:val="0"/>
          <w:numId w:val="5"/>
        </w:numPr>
        <w:jc w:val="left"/>
        <w:rPr>
          <w:color w:val="000000" w:themeColor="text1"/>
        </w:rPr>
      </w:pPr>
      <w:r>
        <w:rPr>
          <w:color w:val="000000" w:themeColor="text1"/>
        </w:rPr>
        <w:t>Descripción. Texto libre.</w:t>
      </w:r>
    </w:p>
    <w:p w:rsidR="00976F43" w:rsidRDefault="00976F43" w:rsidP="00976F43">
      <w:pPr>
        <w:pStyle w:val="Prrafodelista"/>
        <w:numPr>
          <w:ilvl w:val="0"/>
          <w:numId w:val="5"/>
        </w:numPr>
        <w:jc w:val="left"/>
        <w:rPr>
          <w:color w:val="000000" w:themeColor="text1"/>
        </w:rPr>
      </w:pPr>
      <w:r>
        <w:rPr>
          <w:color w:val="000000" w:themeColor="text1"/>
        </w:rPr>
        <w:t>Fichero Anexo. Adjuntar una petición por escrito, pulsando sobre el botón “Examinar”.</w:t>
      </w:r>
    </w:p>
    <w:p w:rsidR="00976F43" w:rsidRDefault="00976F43" w:rsidP="00976F43">
      <w:pPr>
        <w:pStyle w:val="Prrafodelista"/>
        <w:numPr>
          <w:ilvl w:val="0"/>
          <w:numId w:val="5"/>
        </w:numPr>
        <w:jc w:val="left"/>
        <w:rPr>
          <w:color w:val="000000" w:themeColor="text1"/>
        </w:rPr>
      </w:pPr>
      <w:r>
        <w:rPr>
          <w:color w:val="000000" w:themeColor="text1"/>
        </w:rPr>
        <w:t>Representante. Marcar la opción si se dispone de Representante.</w:t>
      </w:r>
    </w:p>
    <w:p w:rsidR="00976F43" w:rsidRDefault="00976F43" w:rsidP="00976F43">
      <w:pPr>
        <w:jc w:val="left"/>
        <w:rPr>
          <w:color w:val="000000" w:themeColor="text1"/>
        </w:rPr>
      </w:pPr>
    </w:p>
    <w:p w:rsidR="00976F43" w:rsidRDefault="00976F43" w:rsidP="00976F43">
      <w:pPr>
        <w:jc w:val="left"/>
        <w:rPr>
          <w:color w:val="000000" w:themeColor="text1"/>
        </w:rPr>
      </w:pPr>
      <w:r>
        <w:rPr>
          <w:color w:val="000000" w:themeColor="text1"/>
        </w:rPr>
        <w:t>Pulsar sobre el botón “Enviar Petición”. A continuación, aparece una pantalla de confirmación:</w:t>
      </w:r>
    </w:p>
    <w:p w:rsidR="00976F43" w:rsidRDefault="00976F43" w:rsidP="00976F43">
      <w:pPr>
        <w:jc w:val="left"/>
        <w:rPr>
          <w:color w:val="000000" w:themeColor="text1"/>
        </w:rPr>
      </w:pPr>
    </w:p>
    <w:p w:rsidR="00976F43" w:rsidRDefault="00976F43" w:rsidP="00976F43">
      <w:pPr>
        <w:jc w:val="left"/>
        <w:rPr>
          <w:color w:val="000000" w:themeColor="text1"/>
        </w:rPr>
      </w:pPr>
      <w:r>
        <w:rPr>
          <w:noProof/>
          <w:color w:val="000000" w:themeColor="text1"/>
        </w:rPr>
        <w:drawing>
          <wp:inline distT="0" distB="0" distL="0" distR="0">
            <wp:extent cx="2409825" cy="1457325"/>
            <wp:effectExtent l="19050" t="0" r="9525" b="0"/>
            <wp:docPr id="12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cstate="print"/>
                    <a:srcRect/>
                    <a:stretch>
                      <a:fillRect/>
                    </a:stretch>
                  </pic:blipFill>
                  <pic:spPr bwMode="auto">
                    <a:xfrm>
                      <a:off x="0" y="0"/>
                      <a:ext cx="2409825" cy="1457325"/>
                    </a:xfrm>
                    <a:prstGeom prst="rect">
                      <a:avLst/>
                    </a:prstGeom>
                    <a:noFill/>
                    <a:ln w="9525">
                      <a:noFill/>
                      <a:miter lim="800000"/>
                      <a:headEnd/>
                      <a:tailEnd/>
                    </a:ln>
                  </pic:spPr>
                </pic:pic>
              </a:graphicData>
            </a:graphic>
          </wp:inline>
        </w:drawing>
      </w:r>
    </w:p>
    <w:p w:rsidR="00976F43" w:rsidRDefault="00976F43" w:rsidP="00976F43">
      <w:pPr>
        <w:jc w:val="left"/>
        <w:rPr>
          <w:color w:val="000000" w:themeColor="text1"/>
        </w:rPr>
      </w:pPr>
    </w:p>
    <w:p w:rsidR="00976F43" w:rsidRDefault="00976F43" w:rsidP="00976F43">
      <w:pPr>
        <w:jc w:val="left"/>
        <w:rPr>
          <w:color w:val="000000" w:themeColor="text1"/>
        </w:rPr>
      </w:pPr>
      <w:r>
        <w:rPr>
          <w:color w:val="000000" w:themeColor="text1"/>
        </w:rPr>
        <w:t>Pulsar “Aceptar”.</w:t>
      </w:r>
    </w:p>
    <w:p w:rsidR="00976F43" w:rsidRDefault="00976F43" w:rsidP="00976F43">
      <w:pPr>
        <w:jc w:val="left"/>
        <w:rPr>
          <w:color w:val="000000" w:themeColor="text1"/>
        </w:rPr>
      </w:pPr>
    </w:p>
    <w:p w:rsidR="00976F43" w:rsidRDefault="00976F43" w:rsidP="00976F43">
      <w:pPr>
        <w:jc w:val="left"/>
        <w:rPr>
          <w:color w:val="000000" w:themeColor="text1"/>
        </w:rPr>
      </w:pPr>
    </w:p>
    <w:p w:rsidR="00A11EFC" w:rsidRPr="00A11EFC" w:rsidRDefault="00A11EFC" w:rsidP="00A11EFC">
      <w:pPr>
        <w:pStyle w:val="Ttulo1"/>
      </w:pPr>
      <w:bookmarkStart w:id="17" w:name="_Toc470001560"/>
      <w:r w:rsidRPr="00A11EFC">
        <w:t>VALORACIÓN VOCAL.</w:t>
      </w:r>
      <w:bookmarkEnd w:id="17"/>
    </w:p>
    <w:p w:rsidR="00A11EFC" w:rsidRDefault="00A11EFC" w:rsidP="00A11EFC">
      <w:pPr>
        <w:jc w:val="left"/>
        <w:rPr>
          <w:color w:val="000000" w:themeColor="text1"/>
        </w:rPr>
      </w:pPr>
      <w:r>
        <w:rPr>
          <w:color w:val="000000" w:themeColor="text1"/>
        </w:rPr>
        <w:t>La aplicación de Jurados, permite realizar la valoración de las fincas por parte de los vocales.</w:t>
      </w:r>
    </w:p>
    <w:p w:rsidR="00A11EFC" w:rsidRDefault="00A11EFC" w:rsidP="00A11EFC">
      <w:pPr>
        <w:pStyle w:val="Prrafodelista"/>
        <w:ind w:left="0"/>
      </w:pPr>
      <w:r>
        <w:t>Para entrar pulsar sobre el botón</w:t>
      </w:r>
      <w:r>
        <w:rPr>
          <w:noProof/>
        </w:rPr>
        <w:drawing>
          <wp:inline distT="0" distB="0" distL="0" distR="0">
            <wp:extent cx="762000" cy="304800"/>
            <wp:effectExtent l="19050" t="0" r="0" b="0"/>
            <wp:docPr id="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762000" cy="304800"/>
                    </a:xfrm>
                    <a:prstGeom prst="rect">
                      <a:avLst/>
                    </a:prstGeom>
                    <a:noFill/>
                    <a:ln w="9525">
                      <a:noFill/>
                      <a:miter lim="800000"/>
                      <a:headEnd/>
                      <a:tailEnd/>
                    </a:ln>
                  </pic:spPr>
                </pic:pic>
              </a:graphicData>
            </a:graphic>
          </wp:inline>
        </w:drawing>
      </w:r>
      <w:r>
        <w:t>, y al final de la página, pulsar sobre el botón</w:t>
      </w:r>
      <w:r w:rsidR="00293A36">
        <w:t xml:space="preserve"> “Acceder al procedimiento de Valoración Vocal”</w:t>
      </w:r>
      <w:r>
        <w:t>.</w:t>
      </w:r>
    </w:p>
    <w:p w:rsidR="00A11EFC" w:rsidRDefault="00A11EFC" w:rsidP="00A11EFC">
      <w:pPr>
        <w:pStyle w:val="Prrafodelista"/>
        <w:ind w:left="0"/>
      </w:pPr>
    </w:p>
    <w:p w:rsidR="00A11EFC" w:rsidRDefault="00A11EFC" w:rsidP="00A11EFC">
      <w:pPr>
        <w:pStyle w:val="Prrafodelista"/>
        <w:ind w:left="0"/>
      </w:pPr>
      <w:r>
        <w:t xml:space="preserve">Elegir a que Jurado vamos a solicitar la </w:t>
      </w:r>
      <w:r w:rsidR="00400FCC">
        <w:t xml:space="preserve">valoración del vocal </w:t>
      </w:r>
      <w:r>
        <w:t>y pulsar sobre el botón “Buscar”:</w:t>
      </w:r>
    </w:p>
    <w:p w:rsidR="00A11EFC" w:rsidRDefault="00A11EFC" w:rsidP="00A11EFC">
      <w:pPr>
        <w:pStyle w:val="Prrafodelista"/>
        <w:ind w:left="0"/>
      </w:pPr>
    </w:p>
    <w:p w:rsidR="00A11EFC" w:rsidRDefault="00A11EFC" w:rsidP="00A11EFC">
      <w:pPr>
        <w:pStyle w:val="Prrafodelista"/>
        <w:ind w:left="0"/>
      </w:pPr>
      <w:r>
        <w:rPr>
          <w:noProof/>
        </w:rPr>
        <w:drawing>
          <wp:inline distT="0" distB="0" distL="0" distR="0">
            <wp:extent cx="5391150" cy="1066800"/>
            <wp:effectExtent l="19050" t="0" r="0" b="0"/>
            <wp:docPr id="10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6" cstate="print"/>
                    <a:srcRect/>
                    <a:stretch>
                      <a:fillRect/>
                    </a:stretch>
                  </pic:blipFill>
                  <pic:spPr bwMode="auto">
                    <a:xfrm>
                      <a:off x="0" y="0"/>
                      <a:ext cx="5391150" cy="1066800"/>
                    </a:xfrm>
                    <a:prstGeom prst="rect">
                      <a:avLst/>
                    </a:prstGeom>
                    <a:noFill/>
                    <a:ln w="9525">
                      <a:noFill/>
                      <a:miter lim="800000"/>
                      <a:headEnd/>
                      <a:tailEnd/>
                    </a:ln>
                  </pic:spPr>
                </pic:pic>
              </a:graphicData>
            </a:graphic>
          </wp:inline>
        </w:drawing>
      </w:r>
    </w:p>
    <w:p w:rsidR="00A11EFC" w:rsidRDefault="00A11EFC" w:rsidP="00A11EFC">
      <w:pPr>
        <w:jc w:val="left"/>
        <w:rPr>
          <w:color w:val="000000" w:themeColor="text1"/>
        </w:rPr>
      </w:pPr>
    </w:p>
    <w:p w:rsidR="00A11EFC" w:rsidRDefault="00A11EFC" w:rsidP="00A11EFC">
      <w:pPr>
        <w:jc w:val="left"/>
        <w:rPr>
          <w:color w:val="000000" w:themeColor="text1"/>
        </w:rPr>
      </w:pPr>
      <w:r>
        <w:rPr>
          <w:color w:val="000000" w:themeColor="text1"/>
        </w:rPr>
        <w:t xml:space="preserve">La aplicación nos muestra un listado </w:t>
      </w:r>
      <w:r w:rsidR="00400FCC">
        <w:rPr>
          <w:color w:val="000000" w:themeColor="text1"/>
        </w:rPr>
        <w:t xml:space="preserve">con las sesiones a la </w:t>
      </w:r>
      <w:r w:rsidR="005B38D8">
        <w:rPr>
          <w:color w:val="000000" w:themeColor="text1"/>
        </w:rPr>
        <w:t>que hemos sido convocados, y así poder valorar las fincas de los expedientes que los forman:</w:t>
      </w:r>
    </w:p>
    <w:p w:rsidR="00A11EFC" w:rsidRDefault="00A11EFC" w:rsidP="00A11EFC">
      <w:pPr>
        <w:jc w:val="left"/>
        <w:rPr>
          <w:color w:val="000000" w:themeColor="text1"/>
        </w:rPr>
      </w:pPr>
    </w:p>
    <w:p w:rsidR="00A11EFC" w:rsidRDefault="00A11EFC" w:rsidP="00A11EFC">
      <w:pPr>
        <w:jc w:val="left"/>
        <w:rPr>
          <w:color w:val="000000" w:themeColor="text1"/>
        </w:rPr>
      </w:pPr>
      <w:r>
        <w:rPr>
          <w:noProof/>
          <w:color w:val="000000" w:themeColor="text1"/>
        </w:rPr>
        <w:drawing>
          <wp:inline distT="0" distB="0" distL="0" distR="0">
            <wp:extent cx="5400675" cy="3209925"/>
            <wp:effectExtent l="19050" t="0" r="9525" b="0"/>
            <wp:docPr id="10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cstate="print"/>
                    <a:srcRect/>
                    <a:stretch>
                      <a:fillRect/>
                    </a:stretch>
                  </pic:blipFill>
                  <pic:spPr bwMode="auto">
                    <a:xfrm>
                      <a:off x="0" y="0"/>
                      <a:ext cx="5400675" cy="3209925"/>
                    </a:xfrm>
                    <a:prstGeom prst="rect">
                      <a:avLst/>
                    </a:prstGeom>
                    <a:noFill/>
                    <a:ln w="9525">
                      <a:noFill/>
                      <a:miter lim="800000"/>
                      <a:headEnd/>
                      <a:tailEnd/>
                    </a:ln>
                  </pic:spPr>
                </pic:pic>
              </a:graphicData>
            </a:graphic>
          </wp:inline>
        </w:drawing>
      </w:r>
    </w:p>
    <w:p w:rsidR="00A11EFC" w:rsidRDefault="00A11EFC" w:rsidP="00A11EFC">
      <w:pPr>
        <w:jc w:val="left"/>
        <w:rPr>
          <w:color w:val="000000" w:themeColor="text1"/>
        </w:rPr>
      </w:pPr>
    </w:p>
    <w:p w:rsidR="00A11EFC" w:rsidRDefault="00A11EFC" w:rsidP="00A11EFC">
      <w:pPr>
        <w:jc w:val="left"/>
        <w:rPr>
          <w:color w:val="000000" w:themeColor="text1"/>
        </w:rPr>
      </w:pPr>
      <w:r>
        <w:rPr>
          <w:color w:val="000000" w:themeColor="text1"/>
        </w:rPr>
        <w:t>Iconos:</w:t>
      </w:r>
    </w:p>
    <w:p w:rsidR="00F045D4" w:rsidRDefault="00F045D4" w:rsidP="00A11EFC">
      <w:pPr>
        <w:jc w:val="left"/>
        <w:rPr>
          <w:color w:val="000000" w:themeColor="text1"/>
        </w:rPr>
      </w:pPr>
    </w:p>
    <w:p w:rsidR="00F045D4" w:rsidRDefault="00F045D4" w:rsidP="00F045D4">
      <w:pPr>
        <w:pStyle w:val="Prrafodelista"/>
        <w:numPr>
          <w:ilvl w:val="0"/>
          <w:numId w:val="36"/>
        </w:numPr>
        <w:jc w:val="left"/>
        <w:rPr>
          <w:color w:val="000000" w:themeColor="text1"/>
        </w:rPr>
      </w:pPr>
      <w:r>
        <w:rPr>
          <w:noProof/>
          <w:color w:val="000000" w:themeColor="text1"/>
        </w:rPr>
        <w:drawing>
          <wp:inline distT="0" distB="0" distL="0" distR="0">
            <wp:extent cx="238760" cy="285115"/>
            <wp:effectExtent l="19050" t="0" r="8890" b="0"/>
            <wp:docPr id="1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srcRect/>
                    <a:stretch>
                      <a:fillRect/>
                    </a:stretch>
                  </pic:blipFill>
                  <pic:spPr bwMode="auto">
                    <a:xfrm>
                      <a:off x="0" y="0"/>
                      <a:ext cx="238760" cy="285115"/>
                    </a:xfrm>
                    <a:prstGeom prst="rect">
                      <a:avLst/>
                    </a:prstGeom>
                    <a:noFill/>
                    <a:ln w="9525">
                      <a:noFill/>
                      <a:miter lim="800000"/>
                      <a:headEnd/>
                      <a:tailEnd/>
                    </a:ln>
                  </pic:spPr>
                </pic:pic>
              </a:graphicData>
            </a:graphic>
          </wp:inline>
        </w:drawing>
      </w:r>
      <w:r>
        <w:rPr>
          <w:color w:val="000000" w:themeColor="text1"/>
        </w:rPr>
        <w:t xml:space="preserve"> . Solicitar modificación al Jurado. Se le solicita al jurado que modifique la valoración.</w:t>
      </w:r>
    </w:p>
    <w:p w:rsidR="00F045D4" w:rsidRDefault="00F045D4" w:rsidP="00F045D4">
      <w:pPr>
        <w:pStyle w:val="Prrafodelista"/>
        <w:numPr>
          <w:ilvl w:val="0"/>
          <w:numId w:val="36"/>
        </w:numPr>
        <w:jc w:val="left"/>
        <w:rPr>
          <w:color w:val="000000" w:themeColor="text1"/>
        </w:rPr>
      </w:pPr>
      <w:r>
        <w:rPr>
          <w:noProof/>
          <w:color w:val="000000" w:themeColor="text1"/>
        </w:rPr>
        <w:drawing>
          <wp:inline distT="0" distB="0" distL="0" distR="0">
            <wp:extent cx="266700" cy="200025"/>
            <wp:effectExtent l="19050" t="0" r="0" b="0"/>
            <wp:docPr id="1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srcRect/>
                    <a:stretch>
                      <a:fillRect/>
                    </a:stretch>
                  </pic:blipFill>
                  <pic:spPr bwMode="auto">
                    <a:xfrm>
                      <a:off x="0" y="0"/>
                      <a:ext cx="266700" cy="200025"/>
                    </a:xfrm>
                    <a:prstGeom prst="rect">
                      <a:avLst/>
                    </a:prstGeom>
                    <a:noFill/>
                    <a:ln w="9525">
                      <a:noFill/>
                      <a:miter lim="800000"/>
                      <a:headEnd/>
                      <a:tailEnd/>
                    </a:ln>
                  </pic:spPr>
                </pic:pic>
              </a:graphicData>
            </a:graphic>
          </wp:inline>
        </w:drawing>
      </w:r>
      <w:r>
        <w:rPr>
          <w:color w:val="000000" w:themeColor="text1"/>
        </w:rPr>
        <w:t xml:space="preserve"> Consultar. Una vez enviada la valoración al Jurado, “solo” se puede consultar.</w:t>
      </w:r>
    </w:p>
    <w:p w:rsidR="005C56C6" w:rsidRPr="00F045D4" w:rsidRDefault="00A11EFC" w:rsidP="00F045D4">
      <w:pPr>
        <w:pStyle w:val="Prrafodelista"/>
        <w:numPr>
          <w:ilvl w:val="0"/>
          <w:numId w:val="36"/>
        </w:numPr>
        <w:jc w:val="left"/>
        <w:rPr>
          <w:color w:val="000000" w:themeColor="text1"/>
        </w:rPr>
      </w:pPr>
      <w:r>
        <w:rPr>
          <w:noProof/>
          <w:color w:val="000000" w:themeColor="text1"/>
        </w:rPr>
        <w:drawing>
          <wp:inline distT="0" distB="0" distL="0" distR="0">
            <wp:extent cx="266700" cy="333375"/>
            <wp:effectExtent l="19050" t="0" r="0" b="0"/>
            <wp:docPr id="1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cstate="print"/>
                    <a:srcRect/>
                    <a:stretch>
                      <a:fillRect/>
                    </a:stretch>
                  </pic:blipFill>
                  <pic:spPr bwMode="auto">
                    <a:xfrm>
                      <a:off x="0" y="0"/>
                      <a:ext cx="266700" cy="333375"/>
                    </a:xfrm>
                    <a:prstGeom prst="rect">
                      <a:avLst/>
                    </a:prstGeom>
                    <a:noFill/>
                    <a:ln w="9525">
                      <a:noFill/>
                      <a:miter lim="800000"/>
                      <a:headEnd/>
                      <a:tailEnd/>
                    </a:ln>
                  </pic:spPr>
                </pic:pic>
              </a:graphicData>
            </a:graphic>
          </wp:inline>
        </w:drawing>
      </w:r>
      <w:r w:rsidRPr="00F045D4">
        <w:rPr>
          <w:color w:val="000000" w:themeColor="text1"/>
        </w:rPr>
        <w:t xml:space="preserve"> . Valorar. Permite realizar la valoración de la finca.</w:t>
      </w:r>
      <w:r w:rsidR="00F045D4">
        <w:rPr>
          <w:color w:val="000000" w:themeColor="text1"/>
        </w:rPr>
        <w:t xml:space="preserve"> </w:t>
      </w:r>
      <w:r w:rsidRPr="00F045D4">
        <w:rPr>
          <w:color w:val="000000" w:themeColor="text1"/>
        </w:rPr>
        <w:t>Nos  muestra un listado con todos los expedientes y rec</w:t>
      </w:r>
      <w:r w:rsidR="005C56C6" w:rsidRPr="00F045D4">
        <w:rPr>
          <w:color w:val="000000" w:themeColor="text1"/>
        </w:rPr>
        <w:t xml:space="preserve">ursos convocados en esa sesión. </w:t>
      </w:r>
    </w:p>
    <w:p w:rsidR="00A11EFC" w:rsidRPr="005C56C6" w:rsidRDefault="00A11EFC" w:rsidP="005C56C6">
      <w:pPr>
        <w:pStyle w:val="Prrafodelista"/>
        <w:ind w:left="720"/>
        <w:jc w:val="left"/>
        <w:rPr>
          <w:color w:val="000000" w:themeColor="text1"/>
        </w:rPr>
      </w:pPr>
      <w:r w:rsidRPr="005C56C6">
        <w:rPr>
          <w:color w:val="000000" w:themeColor="text1"/>
        </w:rPr>
        <w:t>Si no hay ninguna valoración, deberá pulsar sobre el símbolo “+” y añadir uno:</w:t>
      </w:r>
    </w:p>
    <w:p w:rsidR="00A11EFC" w:rsidRPr="00A11EFC" w:rsidRDefault="00014264" w:rsidP="00A11EFC">
      <w:pPr>
        <w:jc w:val="left"/>
        <w:rPr>
          <w:color w:val="000000" w:themeColor="text1"/>
        </w:rPr>
      </w:pPr>
      <w:r>
        <w:rPr>
          <w:noProof/>
          <w:color w:val="000000" w:themeColor="text1"/>
        </w:rPr>
        <w:lastRenderedPageBreak/>
        <w:pict>
          <v:shape id="_x0000_s1085" type="#_x0000_t32" style="position:absolute;margin-left:-61.8pt;margin-top:-42.25pt;width:81pt;height:62.4pt;z-index:251713536" o:connectortype="straight" strokecolor="red">
            <v:stroke endarrow="block"/>
          </v:shape>
        </w:pict>
      </w:r>
      <w:r>
        <w:rPr>
          <w:noProof/>
          <w:color w:val="000000" w:themeColor="text1"/>
        </w:rPr>
        <w:pict>
          <v:oval id="_x0000_s1084" style="position:absolute;margin-left:15.3pt;margin-top:20.15pt;width:26.25pt;height:20.25pt;z-index:251712512" filled="f" strokecolor="red"/>
        </w:pict>
      </w:r>
      <w:r w:rsidR="00A11EFC">
        <w:rPr>
          <w:noProof/>
          <w:color w:val="000000" w:themeColor="text1"/>
        </w:rPr>
        <w:drawing>
          <wp:inline distT="0" distB="0" distL="0" distR="0">
            <wp:extent cx="5391150" cy="3152775"/>
            <wp:effectExtent l="19050" t="0" r="0" b="0"/>
            <wp:docPr id="12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cstate="print"/>
                    <a:srcRect/>
                    <a:stretch>
                      <a:fillRect/>
                    </a:stretch>
                  </pic:blipFill>
                  <pic:spPr bwMode="auto">
                    <a:xfrm>
                      <a:off x="0" y="0"/>
                      <a:ext cx="5391150" cy="3152775"/>
                    </a:xfrm>
                    <a:prstGeom prst="rect">
                      <a:avLst/>
                    </a:prstGeom>
                    <a:noFill/>
                    <a:ln w="9525">
                      <a:noFill/>
                      <a:miter lim="800000"/>
                      <a:headEnd/>
                      <a:tailEnd/>
                    </a:ln>
                  </pic:spPr>
                </pic:pic>
              </a:graphicData>
            </a:graphic>
          </wp:inline>
        </w:drawing>
      </w:r>
    </w:p>
    <w:p w:rsidR="00976F43" w:rsidRDefault="00976F43" w:rsidP="005549D0">
      <w:pPr>
        <w:jc w:val="left"/>
        <w:rPr>
          <w:color w:val="000000" w:themeColor="text1"/>
        </w:rPr>
      </w:pPr>
    </w:p>
    <w:p w:rsidR="00A11EFC" w:rsidRDefault="00014264" w:rsidP="005549D0">
      <w:pPr>
        <w:jc w:val="left"/>
        <w:rPr>
          <w:color w:val="000000" w:themeColor="text1"/>
        </w:rPr>
      </w:pPr>
      <w:r>
        <w:rPr>
          <w:noProof/>
          <w:color w:val="000000" w:themeColor="text1"/>
        </w:rPr>
        <w:pict>
          <v:shape id="_x0000_s1089" type="#_x0000_t32" style="position:absolute;margin-left:392.7pt;margin-top:11.65pt;width:52.5pt;height:55.5pt;flip:x;z-index:251717632" o:connectortype="straight" strokecolor="red">
            <v:stroke endarrow="block"/>
          </v:shape>
        </w:pict>
      </w:r>
      <w:r>
        <w:rPr>
          <w:noProof/>
          <w:color w:val="000000" w:themeColor="text1"/>
        </w:rPr>
        <w:pict>
          <v:shape id="_x0000_s1087" type="#_x0000_t32" style="position:absolute;margin-left:-74.55pt;margin-top:16.15pt;width:68.25pt;height:65.25pt;z-index:251715584" o:connectortype="straight" strokecolor="red">
            <v:stroke endarrow="block"/>
          </v:shape>
        </w:pict>
      </w:r>
      <w:r w:rsidR="00A11EFC">
        <w:rPr>
          <w:color w:val="000000" w:themeColor="text1"/>
        </w:rPr>
        <w:t>El miembro deberá rellenar los campos (concepto, tipo unidades, y los campos de color verde):</w:t>
      </w:r>
    </w:p>
    <w:p w:rsidR="00A11EFC" w:rsidRDefault="00014264" w:rsidP="005549D0">
      <w:pPr>
        <w:jc w:val="left"/>
        <w:rPr>
          <w:color w:val="000000" w:themeColor="text1"/>
        </w:rPr>
      </w:pPr>
      <w:r>
        <w:rPr>
          <w:noProof/>
          <w:color w:val="000000" w:themeColor="text1"/>
        </w:rPr>
        <w:pict>
          <v:roundrect id="_x0000_s1088" style="position:absolute;margin-left:285.45pt;margin-top:30.1pt;width:111pt;height:38.25pt;z-index:251716608" arcsize="10923f" filled="f" strokecolor="red"/>
        </w:pict>
      </w:r>
      <w:r>
        <w:rPr>
          <w:noProof/>
          <w:color w:val="000000" w:themeColor="text1"/>
        </w:rPr>
        <w:pict>
          <v:roundrect id="_x0000_s1086" style="position:absolute;margin-left:-6.3pt;margin-top:40.6pt;width:76.5pt;height:27.75pt;z-index:251714560" arcsize="10923f" filled="f" strokecolor="red"/>
        </w:pict>
      </w:r>
      <w:r w:rsidR="00A11EFC">
        <w:rPr>
          <w:noProof/>
          <w:color w:val="000000" w:themeColor="text1"/>
        </w:rPr>
        <w:drawing>
          <wp:inline distT="0" distB="0" distL="0" distR="0">
            <wp:extent cx="5391150" cy="971550"/>
            <wp:effectExtent l="19050" t="0" r="0" b="0"/>
            <wp:docPr id="1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srcRect/>
                    <a:stretch>
                      <a:fillRect/>
                    </a:stretch>
                  </pic:blipFill>
                  <pic:spPr bwMode="auto">
                    <a:xfrm>
                      <a:off x="0" y="0"/>
                      <a:ext cx="5391150" cy="971550"/>
                    </a:xfrm>
                    <a:prstGeom prst="rect">
                      <a:avLst/>
                    </a:prstGeom>
                    <a:noFill/>
                    <a:ln w="9525">
                      <a:noFill/>
                      <a:miter lim="800000"/>
                      <a:headEnd/>
                      <a:tailEnd/>
                    </a:ln>
                  </pic:spPr>
                </pic:pic>
              </a:graphicData>
            </a:graphic>
          </wp:inline>
        </w:drawing>
      </w:r>
    </w:p>
    <w:p w:rsidR="001740BD" w:rsidRDefault="001740BD" w:rsidP="005549D0">
      <w:pPr>
        <w:jc w:val="left"/>
        <w:rPr>
          <w:color w:val="000000" w:themeColor="text1"/>
        </w:rPr>
      </w:pPr>
    </w:p>
    <w:p w:rsidR="001740BD" w:rsidRDefault="001740BD" w:rsidP="005549D0">
      <w:pPr>
        <w:jc w:val="left"/>
        <w:rPr>
          <w:color w:val="000000" w:themeColor="text1"/>
        </w:rPr>
      </w:pPr>
      <w:r>
        <w:rPr>
          <w:color w:val="000000" w:themeColor="text1"/>
        </w:rPr>
        <w:t>Rellenar los datos:</w:t>
      </w:r>
    </w:p>
    <w:p w:rsidR="001740BD" w:rsidRDefault="001740BD" w:rsidP="005549D0">
      <w:pPr>
        <w:jc w:val="left"/>
        <w:rPr>
          <w:color w:val="000000" w:themeColor="text1"/>
        </w:rPr>
      </w:pPr>
    </w:p>
    <w:p w:rsidR="001740BD" w:rsidRDefault="001740BD" w:rsidP="005549D0">
      <w:pPr>
        <w:jc w:val="left"/>
        <w:rPr>
          <w:color w:val="000000" w:themeColor="text1"/>
        </w:rPr>
      </w:pPr>
      <w:r>
        <w:rPr>
          <w:noProof/>
          <w:color w:val="000000" w:themeColor="text1"/>
        </w:rPr>
        <w:drawing>
          <wp:inline distT="0" distB="0" distL="0" distR="0">
            <wp:extent cx="5400675" cy="590550"/>
            <wp:effectExtent l="19050" t="0" r="9525" b="0"/>
            <wp:docPr id="12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5" cstate="print"/>
                    <a:srcRect/>
                    <a:stretch>
                      <a:fillRect/>
                    </a:stretch>
                  </pic:blipFill>
                  <pic:spPr bwMode="auto">
                    <a:xfrm>
                      <a:off x="0" y="0"/>
                      <a:ext cx="5400675" cy="590550"/>
                    </a:xfrm>
                    <a:prstGeom prst="rect">
                      <a:avLst/>
                    </a:prstGeom>
                    <a:noFill/>
                    <a:ln w="9525">
                      <a:noFill/>
                      <a:miter lim="800000"/>
                      <a:headEnd/>
                      <a:tailEnd/>
                    </a:ln>
                  </pic:spPr>
                </pic:pic>
              </a:graphicData>
            </a:graphic>
          </wp:inline>
        </w:drawing>
      </w:r>
    </w:p>
    <w:p w:rsidR="001740BD" w:rsidRDefault="001740BD" w:rsidP="005549D0">
      <w:pPr>
        <w:jc w:val="left"/>
        <w:rPr>
          <w:color w:val="000000" w:themeColor="text1"/>
        </w:rPr>
      </w:pPr>
    </w:p>
    <w:p w:rsidR="001740BD" w:rsidRDefault="001740BD" w:rsidP="005549D0">
      <w:pPr>
        <w:jc w:val="left"/>
        <w:rPr>
          <w:color w:val="000000" w:themeColor="text1"/>
        </w:rPr>
      </w:pPr>
      <w:r>
        <w:rPr>
          <w:color w:val="000000" w:themeColor="text1"/>
        </w:rPr>
        <w:t>En la parte inferior de la pantalla, hay 2 botones”:</w:t>
      </w:r>
    </w:p>
    <w:p w:rsidR="001740BD" w:rsidRDefault="001740BD" w:rsidP="001740BD">
      <w:pPr>
        <w:pStyle w:val="Prrafodelista"/>
        <w:numPr>
          <w:ilvl w:val="0"/>
          <w:numId w:val="37"/>
        </w:numPr>
        <w:jc w:val="left"/>
        <w:rPr>
          <w:color w:val="000000" w:themeColor="text1"/>
        </w:rPr>
      </w:pPr>
      <w:r>
        <w:rPr>
          <w:color w:val="000000" w:themeColor="text1"/>
        </w:rPr>
        <w:t>Confirmar. Permite grabar los datos</w:t>
      </w:r>
    </w:p>
    <w:p w:rsidR="001740BD" w:rsidRPr="001740BD" w:rsidRDefault="001740BD" w:rsidP="001740BD">
      <w:pPr>
        <w:pStyle w:val="Prrafodelista"/>
        <w:numPr>
          <w:ilvl w:val="0"/>
          <w:numId w:val="37"/>
        </w:numPr>
        <w:jc w:val="left"/>
        <w:rPr>
          <w:color w:val="000000" w:themeColor="text1"/>
        </w:rPr>
      </w:pPr>
      <w:r>
        <w:rPr>
          <w:color w:val="000000" w:themeColor="text1"/>
        </w:rPr>
        <w:t>Concluir Valoración. Permite grabar los datos y dar por finalizada la valoración</w:t>
      </w:r>
    </w:p>
    <w:p w:rsidR="001740BD" w:rsidRDefault="001740BD" w:rsidP="005549D0">
      <w:pPr>
        <w:jc w:val="left"/>
        <w:rPr>
          <w:color w:val="000000" w:themeColor="text1"/>
        </w:rPr>
      </w:pPr>
    </w:p>
    <w:p w:rsidR="00780621" w:rsidRDefault="00780621" w:rsidP="005549D0">
      <w:pPr>
        <w:jc w:val="left"/>
        <w:rPr>
          <w:color w:val="000000" w:themeColor="text1"/>
        </w:rPr>
      </w:pPr>
    </w:p>
    <w:p w:rsidR="00780621" w:rsidRDefault="00780621" w:rsidP="005549D0">
      <w:pPr>
        <w:jc w:val="left"/>
        <w:rPr>
          <w:color w:val="000000" w:themeColor="text1"/>
        </w:rPr>
      </w:pPr>
      <w:r>
        <w:rPr>
          <w:color w:val="000000" w:themeColor="text1"/>
        </w:rPr>
        <w:lastRenderedPageBreak/>
        <w:t>La aplicación permite que se envíen documentos al jurado sobre la sesión.</w:t>
      </w:r>
    </w:p>
    <w:p w:rsidR="00780621" w:rsidRPr="005549D0" w:rsidRDefault="00780621" w:rsidP="005549D0">
      <w:pPr>
        <w:jc w:val="left"/>
        <w:rPr>
          <w:color w:val="000000" w:themeColor="text1"/>
        </w:rPr>
      </w:pPr>
      <w:r>
        <w:rPr>
          <w:noProof/>
          <w:color w:val="000000" w:themeColor="text1"/>
        </w:rPr>
        <w:drawing>
          <wp:inline distT="0" distB="0" distL="0" distR="0">
            <wp:extent cx="5400675" cy="1352550"/>
            <wp:effectExtent l="19050" t="0" r="9525" b="0"/>
            <wp:docPr id="13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cstate="print"/>
                    <a:srcRect/>
                    <a:stretch>
                      <a:fillRect/>
                    </a:stretch>
                  </pic:blipFill>
                  <pic:spPr bwMode="auto">
                    <a:xfrm>
                      <a:off x="0" y="0"/>
                      <a:ext cx="5400675" cy="1352550"/>
                    </a:xfrm>
                    <a:prstGeom prst="rect">
                      <a:avLst/>
                    </a:prstGeom>
                    <a:noFill/>
                    <a:ln w="9525">
                      <a:noFill/>
                      <a:miter lim="800000"/>
                      <a:headEnd/>
                      <a:tailEnd/>
                    </a:ln>
                  </pic:spPr>
                </pic:pic>
              </a:graphicData>
            </a:graphic>
          </wp:inline>
        </w:drawing>
      </w:r>
    </w:p>
    <w:sectPr w:rsidR="00780621" w:rsidRPr="005549D0" w:rsidSect="007C6D5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B65" w:rsidRDefault="00795B65" w:rsidP="00B33EEF">
      <w:pPr>
        <w:spacing w:after="0"/>
      </w:pPr>
      <w:r>
        <w:separator/>
      </w:r>
    </w:p>
  </w:endnote>
  <w:endnote w:type="continuationSeparator" w:id="0">
    <w:p w:rsidR="00795B65" w:rsidRDefault="00795B65" w:rsidP="00B33EE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fuentemap">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9709"/>
      <w:gridCol w:w="1264"/>
    </w:tblGrid>
    <w:tr w:rsidR="00A11EFC">
      <w:tc>
        <w:tcPr>
          <w:tcW w:w="9709" w:type="dxa"/>
        </w:tcPr>
        <w:p w:rsidR="00A11EFC" w:rsidRDefault="00A11EFC">
          <w:pPr>
            <w:pStyle w:val="Piedepgina"/>
          </w:pPr>
        </w:p>
      </w:tc>
      <w:tc>
        <w:tcPr>
          <w:tcW w:w="1264" w:type="dxa"/>
        </w:tcPr>
        <w:p w:rsidR="00A11EFC" w:rsidRDefault="00A11EFC">
          <w:pPr>
            <w:pStyle w:val="Piedepgina"/>
          </w:pPr>
        </w:p>
      </w:tc>
    </w:tr>
    <w:tr w:rsidR="00A11EFC">
      <w:trPr>
        <w:trHeight w:hRule="exact" w:val="709"/>
      </w:trPr>
      <w:tc>
        <w:tcPr>
          <w:tcW w:w="9709" w:type="dxa"/>
        </w:tcPr>
        <w:p w:rsidR="00A11EFC" w:rsidRDefault="00014264">
          <w:pPr>
            <w:pStyle w:val="Piedepgina"/>
          </w:pPr>
          <w:r>
            <w:rPr>
              <w:rStyle w:val="Nmerodepgina"/>
            </w:rPr>
            <w:fldChar w:fldCharType="begin"/>
          </w:r>
          <w:r w:rsidR="00A11EFC">
            <w:rPr>
              <w:rStyle w:val="Nmerodepgina"/>
            </w:rPr>
            <w:instrText xml:space="preserve"> PAGE </w:instrText>
          </w:r>
          <w:r>
            <w:rPr>
              <w:rStyle w:val="Nmerodepgina"/>
            </w:rPr>
            <w:fldChar w:fldCharType="separate"/>
          </w:r>
          <w:r w:rsidR="00F73E8F">
            <w:rPr>
              <w:rStyle w:val="Nmerodepgina"/>
              <w:noProof/>
            </w:rPr>
            <w:t>45</w:t>
          </w:r>
          <w:r>
            <w:rPr>
              <w:rStyle w:val="Nmerodepgina"/>
            </w:rPr>
            <w:fldChar w:fldCharType="end"/>
          </w:r>
          <w:r w:rsidR="00A11EFC">
            <w:rPr>
              <w:rStyle w:val="Nmerodepgina"/>
            </w:rPr>
            <w:t xml:space="preserve"> de </w:t>
          </w:r>
          <w:r>
            <w:rPr>
              <w:rStyle w:val="Nmerodepgina"/>
            </w:rPr>
            <w:fldChar w:fldCharType="begin"/>
          </w:r>
          <w:r w:rsidR="00A11EFC">
            <w:rPr>
              <w:rStyle w:val="Nmerodepgina"/>
            </w:rPr>
            <w:instrText xml:space="preserve"> NUMPAGES </w:instrText>
          </w:r>
          <w:r>
            <w:rPr>
              <w:rStyle w:val="Nmerodepgina"/>
            </w:rPr>
            <w:fldChar w:fldCharType="separate"/>
          </w:r>
          <w:r w:rsidR="00F73E8F">
            <w:rPr>
              <w:rStyle w:val="Nmerodepgina"/>
              <w:noProof/>
            </w:rPr>
            <w:t>45</w:t>
          </w:r>
          <w:r>
            <w:rPr>
              <w:rStyle w:val="Nmerodepgina"/>
            </w:rPr>
            <w:fldChar w:fldCharType="end"/>
          </w:r>
        </w:p>
      </w:tc>
      <w:tc>
        <w:tcPr>
          <w:tcW w:w="1264" w:type="dxa"/>
        </w:tcPr>
        <w:p w:rsidR="00A11EFC" w:rsidRDefault="00A11EFC" w:rsidP="00891C49">
          <w:pPr>
            <w:pStyle w:val="Piedepgina"/>
          </w:pPr>
          <w:proofErr w:type="spellStart"/>
          <w:r>
            <w:rPr>
              <w:rFonts w:ascii="Arial" w:hAnsi="Arial"/>
              <w:sz w:val="10"/>
            </w:rPr>
            <w:t>Ministeriode</w:t>
          </w:r>
          <w:proofErr w:type="spellEnd"/>
          <w:r>
            <w:rPr>
              <w:rFonts w:ascii="Arial" w:hAnsi="Arial"/>
              <w:sz w:val="10"/>
            </w:rPr>
            <w:t xml:space="preserve">  de Hacienda </w:t>
          </w:r>
          <w:proofErr w:type="spellStart"/>
          <w:r>
            <w:rPr>
              <w:rFonts w:ascii="Arial" w:hAnsi="Arial"/>
              <w:sz w:val="10"/>
            </w:rPr>
            <w:t>yy</w:t>
          </w:r>
          <w:proofErr w:type="spellEnd"/>
          <w:r>
            <w:rPr>
              <w:rFonts w:ascii="Arial" w:hAnsi="Arial"/>
              <w:sz w:val="10"/>
            </w:rPr>
            <w:t xml:space="preserve"> Administraciones Públicas</w:t>
          </w:r>
        </w:p>
      </w:tc>
    </w:tr>
  </w:tbl>
  <w:p w:rsidR="00A11EFC" w:rsidRDefault="00A11EF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57" w:type="dxa"/>
      <w:tblInd w:w="-72" w:type="dxa"/>
      <w:tblLayout w:type="fixed"/>
      <w:tblCellMar>
        <w:left w:w="70" w:type="dxa"/>
        <w:right w:w="70" w:type="dxa"/>
      </w:tblCellMar>
      <w:tblLook w:val="0000"/>
    </w:tblPr>
    <w:tblGrid>
      <w:gridCol w:w="72"/>
      <w:gridCol w:w="1859"/>
      <w:gridCol w:w="670"/>
      <w:gridCol w:w="2529"/>
      <w:gridCol w:w="3092"/>
      <w:gridCol w:w="2835"/>
    </w:tblGrid>
    <w:tr w:rsidR="00A11EFC">
      <w:trPr>
        <w:gridBefore w:val="1"/>
        <w:wBefore w:w="72" w:type="dxa"/>
        <w:cantSplit/>
      </w:trPr>
      <w:tc>
        <w:tcPr>
          <w:tcW w:w="1859" w:type="dxa"/>
          <w:tcBorders>
            <w:top w:val="single" w:sz="2" w:space="0" w:color="auto"/>
            <w:left w:val="single" w:sz="2" w:space="0" w:color="auto"/>
            <w:bottom w:val="single" w:sz="2" w:space="0" w:color="auto"/>
            <w:right w:val="single" w:sz="2" w:space="0" w:color="auto"/>
          </w:tcBorders>
          <w:vAlign w:val="center"/>
        </w:tcPr>
        <w:p w:rsidR="00A11EFC" w:rsidRDefault="00A11EFC">
          <w:pPr>
            <w:pStyle w:val="Piedepgina"/>
            <w:jc w:val="center"/>
            <w:rPr>
              <w:rFonts w:ascii="Arial" w:hAnsi="Arial"/>
              <w:sz w:val="14"/>
            </w:rPr>
          </w:pPr>
          <w:r>
            <w:rPr>
              <w:rFonts w:ascii="Arial" w:hAnsi="Arial"/>
              <w:sz w:val="14"/>
            </w:rPr>
            <w:t>CORREO ELECTRÓNICO</w:t>
          </w:r>
        </w:p>
      </w:tc>
      <w:tc>
        <w:tcPr>
          <w:tcW w:w="670" w:type="dxa"/>
          <w:tcBorders>
            <w:left w:val="nil"/>
          </w:tcBorders>
          <w:vAlign w:val="center"/>
        </w:tcPr>
        <w:p w:rsidR="00A11EFC" w:rsidRDefault="00A11EFC">
          <w:pPr>
            <w:pStyle w:val="Piedepgina"/>
            <w:rPr>
              <w:rFonts w:ascii="Arial" w:hAnsi="Arial"/>
              <w:sz w:val="14"/>
            </w:rPr>
          </w:pPr>
        </w:p>
      </w:tc>
      <w:tc>
        <w:tcPr>
          <w:tcW w:w="2529" w:type="dxa"/>
        </w:tcPr>
        <w:p w:rsidR="00A11EFC" w:rsidRDefault="00A11EFC">
          <w:pPr>
            <w:pStyle w:val="Piedepgina"/>
          </w:pPr>
        </w:p>
      </w:tc>
      <w:tc>
        <w:tcPr>
          <w:tcW w:w="3092" w:type="dxa"/>
        </w:tcPr>
        <w:p w:rsidR="00A11EFC" w:rsidRDefault="00A11EFC">
          <w:pPr>
            <w:pStyle w:val="Piedepgina"/>
          </w:pPr>
        </w:p>
      </w:tc>
      <w:tc>
        <w:tcPr>
          <w:tcW w:w="2835" w:type="dxa"/>
          <w:vMerge w:val="restart"/>
        </w:tcPr>
        <w:p w:rsidR="00A11EFC" w:rsidRDefault="00A11EFC">
          <w:pPr>
            <w:pStyle w:val="Piedepgina"/>
          </w:pPr>
        </w:p>
      </w:tc>
    </w:tr>
    <w:tr w:rsidR="00A11EFC">
      <w:trPr>
        <w:gridBefore w:val="1"/>
        <w:wBefore w:w="72" w:type="dxa"/>
        <w:cantSplit/>
        <w:trHeight w:hRule="exact" w:val="90"/>
      </w:trPr>
      <w:tc>
        <w:tcPr>
          <w:tcW w:w="5058" w:type="dxa"/>
          <w:gridSpan w:val="3"/>
          <w:vAlign w:val="center"/>
        </w:tcPr>
        <w:p w:rsidR="00A11EFC" w:rsidRDefault="00A11EFC">
          <w:pPr>
            <w:pStyle w:val="Piedepgina"/>
          </w:pPr>
        </w:p>
      </w:tc>
      <w:tc>
        <w:tcPr>
          <w:tcW w:w="3092" w:type="dxa"/>
          <w:vMerge w:val="restart"/>
        </w:tcPr>
        <w:p w:rsidR="00A11EFC" w:rsidRDefault="00A11EFC">
          <w:pPr>
            <w:pStyle w:val="Piedepgina"/>
          </w:pPr>
        </w:p>
      </w:tc>
      <w:tc>
        <w:tcPr>
          <w:tcW w:w="2835" w:type="dxa"/>
          <w:vMerge/>
        </w:tcPr>
        <w:p w:rsidR="00A11EFC" w:rsidRDefault="00A11EFC">
          <w:pPr>
            <w:pStyle w:val="Piedepgina"/>
          </w:pPr>
        </w:p>
      </w:tc>
    </w:tr>
    <w:tr w:rsidR="00A11EFC">
      <w:trPr>
        <w:cantSplit/>
        <w:trHeight w:val="366"/>
      </w:trPr>
      <w:tc>
        <w:tcPr>
          <w:tcW w:w="5130" w:type="dxa"/>
          <w:gridSpan w:val="4"/>
        </w:tcPr>
        <w:p w:rsidR="00A11EFC" w:rsidRDefault="00A11EFC" w:rsidP="00A11EFC">
          <w:pPr>
            <w:pStyle w:val="Piedepgina"/>
            <w:ind w:left="214"/>
            <w:rPr>
              <w:rFonts w:ascii="Arial" w:hAnsi="Arial"/>
              <w:sz w:val="14"/>
            </w:rPr>
          </w:pPr>
          <w:r>
            <w:rPr>
              <w:rFonts w:ascii="Arial" w:hAnsi="Arial"/>
              <w:sz w:val="14"/>
            </w:rPr>
            <w:t>aplicacion.jurados@seap.minhap.es</w:t>
          </w:r>
        </w:p>
      </w:tc>
      <w:tc>
        <w:tcPr>
          <w:tcW w:w="3092" w:type="dxa"/>
          <w:vMerge/>
        </w:tcPr>
        <w:p w:rsidR="00A11EFC" w:rsidRDefault="00A11EFC">
          <w:pPr>
            <w:pStyle w:val="Piedepgina"/>
          </w:pPr>
        </w:p>
      </w:tc>
      <w:tc>
        <w:tcPr>
          <w:tcW w:w="2835" w:type="dxa"/>
          <w:vMerge/>
        </w:tcPr>
        <w:p w:rsidR="00A11EFC" w:rsidRDefault="00A11EFC">
          <w:pPr>
            <w:pStyle w:val="Piedepgina"/>
          </w:pPr>
        </w:p>
      </w:tc>
    </w:tr>
  </w:tbl>
  <w:p w:rsidR="00A11EFC" w:rsidRDefault="00A11EF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B65" w:rsidRDefault="00795B65" w:rsidP="00B33EEF">
      <w:pPr>
        <w:spacing w:after="0"/>
      </w:pPr>
      <w:r>
        <w:separator/>
      </w:r>
    </w:p>
  </w:footnote>
  <w:footnote w:type="continuationSeparator" w:id="0">
    <w:p w:rsidR="00795B65" w:rsidRDefault="00795B65" w:rsidP="00B33EE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27" w:type="dxa"/>
      <w:tblLayout w:type="fixed"/>
      <w:tblCellMar>
        <w:left w:w="70" w:type="dxa"/>
        <w:right w:w="70" w:type="dxa"/>
      </w:tblCellMar>
      <w:tblLook w:val="0000"/>
    </w:tblPr>
    <w:tblGrid>
      <w:gridCol w:w="9993"/>
      <w:gridCol w:w="974"/>
      <w:gridCol w:w="160"/>
    </w:tblGrid>
    <w:tr w:rsidR="00A11EFC">
      <w:trPr>
        <w:trHeight w:hRule="exact" w:val="989"/>
      </w:trPr>
      <w:tc>
        <w:tcPr>
          <w:tcW w:w="9993" w:type="dxa"/>
        </w:tcPr>
        <w:p w:rsidR="00A11EFC" w:rsidRDefault="00014264">
          <w:pPr>
            <w:pStyle w:val="Encabezado"/>
          </w:pPr>
          <w:r>
            <w:rPr>
              <w:noProof/>
            </w:rPr>
            <w:pict>
              <v:shapetype id="_x0000_t202" coordsize="21600,21600" o:spt="202" path="m,l,21600r21600,l21600,xe">
                <v:stroke joinstyle="miter"/>
                <v:path gradientshapeok="t" o:connecttype="rect"/>
              </v:shapetype>
              <v:shape id="_x0000_s2049" type="#_x0000_t202" style="position:absolute;left:0;text-align:left;margin-left:493.1pt;margin-top:-20.1pt;width:57.6pt;height:79.2pt;z-index:251660288" o:allowincell="f" stroked="f" strokeweight="0">
                <v:textbox style="mso-next-textbox:#_x0000_s2049" inset=",0,,3.3mm">
                  <w:txbxContent>
                    <w:p w:rsidR="00A11EFC" w:rsidRDefault="00A11EFC">
                      <w:pPr>
                        <w:rPr>
                          <w:rFonts w:ascii="Symbolfuentemap" w:hAnsi="Symbolfuentemap"/>
                          <w:sz w:val="144"/>
                        </w:rPr>
                      </w:pPr>
                      <w:r>
                        <w:rPr>
                          <w:rFonts w:ascii="Symbolfuentemap" w:hAnsi="Symbolfuentemap"/>
                          <w:sz w:val="144"/>
                        </w:rPr>
                        <w:t></w:t>
                      </w:r>
                    </w:p>
                  </w:txbxContent>
                </v:textbox>
                <w10:wrap type="square" side="left"/>
                <w10:anchorlock/>
              </v:shape>
            </w:pict>
          </w:r>
        </w:p>
      </w:tc>
      <w:tc>
        <w:tcPr>
          <w:tcW w:w="974" w:type="dxa"/>
        </w:tcPr>
        <w:p w:rsidR="00A11EFC" w:rsidRDefault="00A11EFC">
          <w:pPr>
            <w:pStyle w:val="Encabezado"/>
          </w:pPr>
        </w:p>
      </w:tc>
      <w:tc>
        <w:tcPr>
          <w:tcW w:w="160" w:type="dxa"/>
        </w:tcPr>
        <w:p w:rsidR="00A11EFC" w:rsidRDefault="00A11EFC">
          <w:pPr>
            <w:pStyle w:val="Encabezado"/>
          </w:pPr>
        </w:p>
      </w:tc>
    </w:tr>
  </w:tbl>
  <w:p w:rsidR="00A11EFC" w:rsidRDefault="00A11EF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EFC" w:rsidRPr="000378AC" w:rsidRDefault="00E9113F" w:rsidP="00A11EFC">
    <w:pPr>
      <w:pStyle w:val="Encabezad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36pt">
          <v:imagedata r:id="rId1" o:title=""/>
        </v:shape>
      </w:pict>
    </w:r>
    <w:r w:rsidR="00A11EFC">
      <w:t xml:space="preserve">                                                            </w:t>
    </w:r>
    <w:r w:rsidR="00014264" w:rsidRPr="00014264">
      <w:rPr>
        <w:rFonts w:cs="Arial"/>
        <w:i/>
        <w:sz w:val="40"/>
        <w:szCs w:val="40"/>
      </w:rPr>
      <w:pict>
        <v:shape id="_x0000_i1026" type="#_x0000_t75" style="width:86.25pt;height:42pt">
          <v:imagedata r:id="rId2" o:title="logoDSIC_01"/>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4292"/>
    <w:multiLevelType w:val="hybridMultilevel"/>
    <w:tmpl w:val="2086154E"/>
    <w:lvl w:ilvl="0" w:tplc="B448A12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0F4B51"/>
    <w:multiLevelType w:val="hybridMultilevel"/>
    <w:tmpl w:val="8B2CAE9E"/>
    <w:lvl w:ilvl="0" w:tplc="6FCC3F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5665908"/>
    <w:multiLevelType w:val="hybridMultilevel"/>
    <w:tmpl w:val="80AE2DF4"/>
    <w:lvl w:ilvl="0" w:tplc="0C0A0003">
      <w:start w:val="1"/>
      <w:numFmt w:val="bullet"/>
      <w:lvlText w:val="o"/>
      <w:lvlJc w:val="left"/>
      <w:pPr>
        <w:tabs>
          <w:tab w:val="num" w:pos="1068"/>
        </w:tabs>
        <w:ind w:left="1068" w:hanging="360"/>
      </w:pPr>
      <w:rPr>
        <w:rFonts w:ascii="Courier New" w:hAnsi="Courier New" w:cs="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nsid w:val="0CF96B34"/>
    <w:multiLevelType w:val="hybridMultilevel"/>
    <w:tmpl w:val="287CA24C"/>
    <w:lvl w:ilvl="0" w:tplc="9E1ABA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4">
    <w:nsid w:val="0D9712E9"/>
    <w:multiLevelType w:val="hybridMultilevel"/>
    <w:tmpl w:val="23F00C78"/>
    <w:lvl w:ilvl="0" w:tplc="F00CC59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0FB54E8F"/>
    <w:multiLevelType w:val="hybridMultilevel"/>
    <w:tmpl w:val="FA4E117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102E7AD2"/>
    <w:multiLevelType w:val="multilevel"/>
    <w:tmpl w:val="39F2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0C4407"/>
    <w:multiLevelType w:val="hybridMultilevel"/>
    <w:tmpl w:val="FA7E6D0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4197EB9"/>
    <w:multiLevelType w:val="hybridMultilevel"/>
    <w:tmpl w:val="ABA66ADC"/>
    <w:lvl w:ilvl="0" w:tplc="F0B6F5CE">
      <w:numFmt w:val="bullet"/>
      <w:lvlText w:val="-"/>
      <w:lvlJc w:val="left"/>
      <w:pPr>
        <w:ind w:left="720" w:hanging="360"/>
      </w:pPr>
      <w:rPr>
        <w:rFonts w:ascii="Georgia" w:eastAsia="Times New Roman"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3452663"/>
    <w:multiLevelType w:val="hybridMultilevel"/>
    <w:tmpl w:val="287CA24C"/>
    <w:lvl w:ilvl="0" w:tplc="9E1ABA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10">
    <w:nsid w:val="33AE55AB"/>
    <w:multiLevelType w:val="hybridMultilevel"/>
    <w:tmpl w:val="0D4C580C"/>
    <w:lvl w:ilvl="0" w:tplc="0B22719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388F7E13"/>
    <w:multiLevelType w:val="hybridMultilevel"/>
    <w:tmpl w:val="C566758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B9575E9"/>
    <w:multiLevelType w:val="hybridMultilevel"/>
    <w:tmpl w:val="77B0FB3C"/>
    <w:lvl w:ilvl="0" w:tplc="0C0A000F">
      <w:start w:val="1"/>
      <w:numFmt w:val="decimal"/>
      <w:lvlText w:val="%1."/>
      <w:lvlJc w:val="left"/>
      <w:pPr>
        <w:ind w:left="920" w:hanging="360"/>
      </w:pPr>
    </w:lvl>
    <w:lvl w:ilvl="1" w:tplc="0C0A0019" w:tentative="1">
      <w:start w:val="1"/>
      <w:numFmt w:val="lowerLetter"/>
      <w:lvlText w:val="%2."/>
      <w:lvlJc w:val="left"/>
      <w:pPr>
        <w:ind w:left="1640" w:hanging="360"/>
      </w:pPr>
    </w:lvl>
    <w:lvl w:ilvl="2" w:tplc="0C0A001B" w:tentative="1">
      <w:start w:val="1"/>
      <w:numFmt w:val="lowerRoman"/>
      <w:lvlText w:val="%3."/>
      <w:lvlJc w:val="right"/>
      <w:pPr>
        <w:ind w:left="2360" w:hanging="180"/>
      </w:pPr>
    </w:lvl>
    <w:lvl w:ilvl="3" w:tplc="0C0A000F" w:tentative="1">
      <w:start w:val="1"/>
      <w:numFmt w:val="decimal"/>
      <w:lvlText w:val="%4."/>
      <w:lvlJc w:val="left"/>
      <w:pPr>
        <w:ind w:left="3080" w:hanging="360"/>
      </w:pPr>
    </w:lvl>
    <w:lvl w:ilvl="4" w:tplc="0C0A0019" w:tentative="1">
      <w:start w:val="1"/>
      <w:numFmt w:val="lowerLetter"/>
      <w:lvlText w:val="%5."/>
      <w:lvlJc w:val="left"/>
      <w:pPr>
        <w:ind w:left="3800" w:hanging="360"/>
      </w:pPr>
    </w:lvl>
    <w:lvl w:ilvl="5" w:tplc="0C0A001B" w:tentative="1">
      <w:start w:val="1"/>
      <w:numFmt w:val="lowerRoman"/>
      <w:lvlText w:val="%6."/>
      <w:lvlJc w:val="right"/>
      <w:pPr>
        <w:ind w:left="4520" w:hanging="180"/>
      </w:pPr>
    </w:lvl>
    <w:lvl w:ilvl="6" w:tplc="0C0A000F" w:tentative="1">
      <w:start w:val="1"/>
      <w:numFmt w:val="decimal"/>
      <w:lvlText w:val="%7."/>
      <w:lvlJc w:val="left"/>
      <w:pPr>
        <w:ind w:left="5240" w:hanging="360"/>
      </w:pPr>
    </w:lvl>
    <w:lvl w:ilvl="7" w:tplc="0C0A0019" w:tentative="1">
      <w:start w:val="1"/>
      <w:numFmt w:val="lowerLetter"/>
      <w:lvlText w:val="%8."/>
      <w:lvlJc w:val="left"/>
      <w:pPr>
        <w:ind w:left="5960" w:hanging="360"/>
      </w:pPr>
    </w:lvl>
    <w:lvl w:ilvl="8" w:tplc="0C0A001B" w:tentative="1">
      <w:start w:val="1"/>
      <w:numFmt w:val="lowerRoman"/>
      <w:lvlText w:val="%9."/>
      <w:lvlJc w:val="right"/>
      <w:pPr>
        <w:ind w:left="6680" w:hanging="180"/>
      </w:pPr>
    </w:lvl>
  </w:abstractNum>
  <w:abstractNum w:abstractNumId="13">
    <w:nsid w:val="3F210F63"/>
    <w:multiLevelType w:val="hybridMultilevel"/>
    <w:tmpl w:val="F0EACA0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nsid w:val="3F9B4D21"/>
    <w:multiLevelType w:val="hybridMultilevel"/>
    <w:tmpl w:val="903CDD12"/>
    <w:lvl w:ilvl="0" w:tplc="A9A0F746">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3681DF2"/>
    <w:multiLevelType w:val="hybridMultilevel"/>
    <w:tmpl w:val="95A0C746"/>
    <w:lvl w:ilvl="0" w:tplc="4A6EDD8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3E5584B"/>
    <w:multiLevelType w:val="hybridMultilevel"/>
    <w:tmpl w:val="1EDAE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628243F"/>
    <w:multiLevelType w:val="hybridMultilevel"/>
    <w:tmpl w:val="287CA24C"/>
    <w:lvl w:ilvl="0" w:tplc="9E1ABA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18">
    <w:nsid w:val="477E7FE2"/>
    <w:multiLevelType w:val="hybridMultilevel"/>
    <w:tmpl w:val="E018AC16"/>
    <w:lvl w:ilvl="0" w:tplc="3B244DC2">
      <w:start w:val="1"/>
      <w:numFmt w:val="decimal"/>
      <w:pStyle w:val="Ttulo1"/>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4EC21E07"/>
    <w:multiLevelType w:val="hybridMultilevel"/>
    <w:tmpl w:val="77403078"/>
    <w:lvl w:ilvl="0" w:tplc="AFB2D770">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nsid w:val="5F812CC1"/>
    <w:multiLevelType w:val="hybridMultilevel"/>
    <w:tmpl w:val="287CA24C"/>
    <w:lvl w:ilvl="0" w:tplc="9E1ABA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21">
    <w:nsid w:val="63BA2A5F"/>
    <w:multiLevelType w:val="hybridMultilevel"/>
    <w:tmpl w:val="287CA24C"/>
    <w:lvl w:ilvl="0" w:tplc="9E1ABA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22">
    <w:nsid w:val="6E126A3E"/>
    <w:multiLevelType w:val="hybridMultilevel"/>
    <w:tmpl w:val="4816DB4E"/>
    <w:lvl w:ilvl="0" w:tplc="BCEEA62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73781C08"/>
    <w:multiLevelType w:val="hybridMultilevel"/>
    <w:tmpl w:val="287CA24C"/>
    <w:lvl w:ilvl="0" w:tplc="9E1ABA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24">
    <w:nsid w:val="738A3CAC"/>
    <w:multiLevelType w:val="hybridMultilevel"/>
    <w:tmpl w:val="AF20CB24"/>
    <w:lvl w:ilvl="0" w:tplc="75D26480">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15"/>
  </w:num>
  <w:num w:numId="3">
    <w:abstractNumId w:val="1"/>
  </w:num>
  <w:num w:numId="4">
    <w:abstractNumId w:val="14"/>
  </w:num>
  <w:num w:numId="5">
    <w:abstractNumId w:val="7"/>
  </w:num>
  <w:num w:numId="6">
    <w:abstractNumId w:val="11"/>
  </w:num>
  <w:num w:numId="7">
    <w:abstractNumId w:val="2"/>
  </w:num>
  <w:num w:numId="8">
    <w:abstractNumId w:val="24"/>
  </w:num>
  <w:num w:numId="9">
    <w:abstractNumId w:val="4"/>
  </w:num>
  <w:num w:numId="10">
    <w:abstractNumId w:val="22"/>
  </w:num>
  <w:num w:numId="11">
    <w:abstractNumId w:val="19"/>
  </w:num>
  <w:num w:numId="12">
    <w:abstractNumId w:val="13"/>
  </w:num>
  <w:num w:numId="13">
    <w:abstractNumId w:val="20"/>
  </w:num>
  <w:num w:numId="14">
    <w:abstractNumId w:val="19"/>
    <w:lvlOverride w:ilvl="0">
      <w:startOverride w:val="1"/>
    </w:lvlOverride>
  </w:num>
  <w:num w:numId="15">
    <w:abstractNumId w:val="6"/>
  </w:num>
  <w:num w:numId="16">
    <w:abstractNumId w:val="17"/>
  </w:num>
  <w:num w:numId="17">
    <w:abstractNumId w:val="19"/>
    <w:lvlOverride w:ilvl="0">
      <w:startOverride w:val="1"/>
    </w:lvlOverride>
  </w:num>
  <w:num w:numId="18">
    <w:abstractNumId w:val="10"/>
  </w:num>
  <w:num w:numId="19">
    <w:abstractNumId w:val="18"/>
  </w:num>
  <w:num w:numId="20">
    <w:abstractNumId w:val="18"/>
    <w:lvlOverride w:ilvl="0">
      <w:startOverride w:val="1"/>
    </w:lvlOverride>
  </w:num>
  <w:num w:numId="21">
    <w:abstractNumId w:val="21"/>
  </w:num>
  <w:num w:numId="22">
    <w:abstractNumId w:val="18"/>
    <w:lvlOverride w:ilvl="0">
      <w:startOverride w:val="1"/>
    </w:lvlOverride>
  </w:num>
  <w:num w:numId="23">
    <w:abstractNumId w:val="18"/>
    <w:lvlOverride w:ilvl="0">
      <w:startOverride w:val="1"/>
    </w:lvlOverride>
  </w:num>
  <w:num w:numId="24">
    <w:abstractNumId w:val="23"/>
  </w:num>
  <w:num w:numId="25">
    <w:abstractNumId w:val="18"/>
    <w:lvlOverride w:ilvl="0">
      <w:startOverride w:val="1"/>
    </w:lvlOverride>
  </w:num>
  <w:num w:numId="26">
    <w:abstractNumId w:val="18"/>
    <w:lvlOverride w:ilvl="0">
      <w:startOverride w:val="1"/>
    </w:lvlOverride>
  </w:num>
  <w:num w:numId="27">
    <w:abstractNumId w:val="3"/>
  </w:num>
  <w:num w:numId="28">
    <w:abstractNumId w:val="18"/>
    <w:lvlOverride w:ilvl="0">
      <w:startOverride w:val="1"/>
    </w:lvlOverride>
  </w:num>
  <w:num w:numId="29">
    <w:abstractNumId w:val="5"/>
  </w:num>
  <w:num w:numId="30">
    <w:abstractNumId w:val="18"/>
    <w:lvlOverride w:ilvl="0">
      <w:startOverride w:val="1"/>
    </w:lvlOverride>
  </w:num>
  <w:num w:numId="31">
    <w:abstractNumId w:val="18"/>
    <w:lvlOverride w:ilvl="0">
      <w:startOverride w:val="1"/>
    </w:lvlOverride>
  </w:num>
  <w:num w:numId="32">
    <w:abstractNumId w:val="9"/>
  </w:num>
  <w:num w:numId="33">
    <w:abstractNumId w:val="18"/>
    <w:lvlOverride w:ilvl="0">
      <w:startOverride w:val="1"/>
    </w:lvlOverride>
  </w:num>
  <w:num w:numId="34">
    <w:abstractNumId w:val="18"/>
    <w:lvlOverride w:ilvl="0">
      <w:startOverride w:val="1"/>
    </w:lvlOverride>
  </w:num>
  <w:num w:numId="35">
    <w:abstractNumId w:val="18"/>
    <w:lvlOverride w:ilvl="0">
      <w:startOverride w:val="1"/>
    </w:lvlOverride>
  </w:num>
  <w:num w:numId="36">
    <w:abstractNumId w:val="16"/>
  </w:num>
  <w:num w:numId="37">
    <w:abstractNumId w:val="8"/>
  </w:num>
  <w:num w:numId="3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CA1F0E"/>
    <w:rsid w:val="00014264"/>
    <w:rsid w:val="00021B59"/>
    <w:rsid w:val="00036220"/>
    <w:rsid w:val="000467B9"/>
    <w:rsid w:val="00061335"/>
    <w:rsid w:val="000B0BD8"/>
    <w:rsid w:val="000B1444"/>
    <w:rsid w:val="000C5851"/>
    <w:rsid w:val="000C7B68"/>
    <w:rsid w:val="000D3CC1"/>
    <w:rsid w:val="000D468B"/>
    <w:rsid w:val="000F466C"/>
    <w:rsid w:val="000F63F0"/>
    <w:rsid w:val="00111A5F"/>
    <w:rsid w:val="001227EC"/>
    <w:rsid w:val="001416D8"/>
    <w:rsid w:val="00167D55"/>
    <w:rsid w:val="001740BD"/>
    <w:rsid w:val="0017542F"/>
    <w:rsid w:val="00196CC9"/>
    <w:rsid w:val="001D2CC0"/>
    <w:rsid w:val="001F7A0B"/>
    <w:rsid w:val="00232862"/>
    <w:rsid w:val="0024446E"/>
    <w:rsid w:val="002453C3"/>
    <w:rsid w:val="00245780"/>
    <w:rsid w:val="00245926"/>
    <w:rsid w:val="00246A98"/>
    <w:rsid w:val="00247465"/>
    <w:rsid w:val="0026591F"/>
    <w:rsid w:val="0028426A"/>
    <w:rsid w:val="00293A36"/>
    <w:rsid w:val="00297AC0"/>
    <w:rsid w:val="002F7A06"/>
    <w:rsid w:val="003332A4"/>
    <w:rsid w:val="00346141"/>
    <w:rsid w:val="0034770C"/>
    <w:rsid w:val="00373631"/>
    <w:rsid w:val="00381C5C"/>
    <w:rsid w:val="00387ED2"/>
    <w:rsid w:val="00392A90"/>
    <w:rsid w:val="003A246B"/>
    <w:rsid w:val="003A777E"/>
    <w:rsid w:val="003C3368"/>
    <w:rsid w:val="003D1BBA"/>
    <w:rsid w:val="003D2BB8"/>
    <w:rsid w:val="003E7331"/>
    <w:rsid w:val="003F62D1"/>
    <w:rsid w:val="00400FCC"/>
    <w:rsid w:val="004010A1"/>
    <w:rsid w:val="00406BCD"/>
    <w:rsid w:val="004206D0"/>
    <w:rsid w:val="00422CD4"/>
    <w:rsid w:val="00433749"/>
    <w:rsid w:val="00447748"/>
    <w:rsid w:val="004656CF"/>
    <w:rsid w:val="00466719"/>
    <w:rsid w:val="00466BB1"/>
    <w:rsid w:val="0046797B"/>
    <w:rsid w:val="00475CC7"/>
    <w:rsid w:val="00476761"/>
    <w:rsid w:val="00480319"/>
    <w:rsid w:val="00483CBB"/>
    <w:rsid w:val="00491F50"/>
    <w:rsid w:val="00493CB6"/>
    <w:rsid w:val="00497E94"/>
    <w:rsid w:val="004A075C"/>
    <w:rsid w:val="004A2EBA"/>
    <w:rsid w:val="004A7513"/>
    <w:rsid w:val="004B38BE"/>
    <w:rsid w:val="004D2EEB"/>
    <w:rsid w:val="004E0592"/>
    <w:rsid w:val="004E2A7F"/>
    <w:rsid w:val="004E7717"/>
    <w:rsid w:val="004F0045"/>
    <w:rsid w:val="004F41D2"/>
    <w:rsid w:val="004F528E"/>
    <w:rsid w:val="004F59C2"/>
    <w:rsid w:val="005105F9"/>
    <w:rsid w:val="00511A1A"/>
    <w:rsid w:val="005231D2"/>
    <w:rsid w:val="00531A90"/>
    <w:rsid w:val="00554574"/>
    <w:rsid w:val="005549D0"/>
    <w:rsid w:val="005617DB"/>
    <w:rsid w:val="00577391"/>
    <w:rsid w:val="005B38D8"/>
    <w:rsid w:val="005B7A54"/>
    <w:rsid w:val="005C55C5"/>
    <w:rsid w:val="005C56C6"/>
    <w:rsid w:val="005E0791"/>
    <w:rsid w:val="006127D7"/>
    <w:rsid w:val="00612C91"/>
    <w:rsid w:val="006166B5"/>
    <w:rsid w:val="0068227D"/>
    <w:rsid w:val="006917AA"/>
    <w:rsid w:val="006A7C7D"/>
    <w:rsid w:val="006B0DAB"/>
    <w:rsid w:val="006C421F"/>
    <w:rsid w:val="006C7BF6"/>
    <w:rsid w:val="006E0F4C"/>
    <w:rsid w:val="0072452B"/>
    <w:rsid w:val="007403E0"/>
    <w:rsid w:val="007421B5"/>
    <w:rsid w:val="00750099"/>
    <w:rsid w:val="0075775D"/>
    <w:rsid w:val="007728C0"/>
    <w:rsid w:val="00774782"/>
    <w:rsid w:val="00774EE6"/>
    <w:rsid w:val="00777EAD"/>
    <w:rsid w:val="00780621"/>
    <w:rsid w:val="007824D4"/>
    <w:rsid w:val="007835A3"/>
    <w:rsid w:val="00784B6C"/>
    <w:rsid w:val="007867C6"/>
    <w:rsid w:val="00786C15"/>
    <w:rsid w:val="00791F4B"/>
    <w:rsid w:val="00795B65"/>
    <w:rsid w:val="007A2ED3"/>
    <w:rsid w:val="007C6D59"/>
    <w:rsid w:val="007D26D1"/>
    <w:rsid w:val="007D2A98"/>
    <w:rsid w:val="007D4057"/>
    <w:rsid w:val="007E2040"/>
    <w:rsid w:val="008220B7"/>
    <w:rsid w:val="00891C49"/>
    <w:rsid w:val="00896B49"/>
    <w:rsid w:val="008C17B3"/>
    <w:rsid w:val="008C196C"/>
    <w:rsid w:val="008E7B30"/>
    <w:rsid w:val="00915FBC"/>
    <w:rsid w:val="00921546"/>
    <w:rsid w:val="00922F64"/>
    <w:rsid w:val="00931A24"/>
    <w:rsid w:val="00931EEB"/>
    <w:rsid w:val="0094325D"/>
    <w:rsid w:val="009469AE"/>
    <w:rsid w:val="00960F6A"/>
    <w:rsid w:val="0097544A"/>
    <w:rsid w:val="00976F43"/>
    <w:rsid w:val="009A1B96"/>
    <w:rsid w:val="009E27EA"/>
    <w:rsid w:val="009F1159"/>
    <w:rsid w:val="009F31FF"/>
    <w:rsid w:val="00A02B0E"/>
    <w:rsid w:val="00A03A1C"/>
    <w:rsid w:val="00A059C8"/>
    <w:rsid w:val="00A11EFC"/>
    <w:rsid w:val="00A3033B"/>
    <w:rsid w:val="00A534BC"/>
    <w:rsid w:val="00A614B6"/>
    <w:rsid w:val="00A6322B"/>
    <w:rsid w:val="00A7644C"/>
    <w:rsid w:val="00A76A29"/>
    <w:rsid w:val="00A800E7"/>
    <w:rsid w:val="00A81D04"/>
    <w:rsid w:val="00AA7AE6"/>
    <w:rsid w:val="00AB4DE0"/>
    <w:rsid w:val="00AC3BAD"/>
    <w:rsid w:val="00AD764C"/>
    <w:rsid w:val="00AF0DCB"/>
    <w:rsid w:val="00B050B2"/>
    <w:rsid w:val="00B07B34"/>
    <w:rsid w:val="00B20E2D"/>
    <w:rsid w:val="00B33EEF"/>
    <w:rsid w:val="00B467E9"/>
    <w:rsid w:val="00B81F57"/>
    <w:rsid w:val="00BB247A"/>
    <w:rsid w:val="00BB522C"/>
    <w:rsid w:val="00BB6143"/>
    <w:rsid w:val="00BC3FDA"/>
    <w:rsid w:val="00BF0DC0"/>
    <w:rsid w:val="00C041E8"/>
    <w:rsid w:val="00C11607"/>
    <w:rsid w:val="00C21783"/>
    <w:rsid w:val="00C27599"/>
    <w:rsid w:val="00C34755"/>
    <w:rsid w:val="00C4194B"/>
    <w:rsid w:val="00C51704"/>
    <w:rsid w:val="00C91589"/>
    <w:rsid w:val="00C94F6F"/>
    <w:rsid w:val="00CA1F0E"/>
    <w:rsid w:val="00CA24EC"/>
    <w:rsid w:val="00CC1DC3"/>
    <w:rsid w:val="00CF5070"/>
    <w:rsid w:val="00D27CF7"/>
    <w:rsid w:val="00D31499"/>
    <w:rsid w:val="00D33387"/>
    <w:rsid w:val="00D45578"/>
    <w:rsid w:val="00D531F4"/>
    <w:rsid w:val="00D7141B"/>
    <w:rsid w:val="00D73F6C"/>
    <w:rsid w:val="00DA5711"/>
    <w:rsid w:val="00DB166A"/>
    <w:rsid w:val="00DE193B"/>
    <w:rsid w:val="00DE675D"/>
    <w:rsid w:val="00E15DFA"/>
    <w:rsid w:val="00E25EB1"/>
    <w:rsid w:val="00E34380"/>
    <w:rsid w:val="00E41D62"/>
    <w:rsid w:val="00E57C4E"/>
    <w:rsid w:val="00E76E57"/>
    <w:rsid w:val="00E9113F"/>
    <w:rsid w:val="00EA202A"/>
    <w:rsid w:val="00EB2831"/>
    <w:rsid w:val="00EC6B78"/>
    <w:rsid w:val="00EF488A"/>
    <w:rsid w:val="00F045D4"/>
    <w:rsid w:val="00F225C8"/>
    <w:rsid w:val="00F63112"/>
    <w:rsid w:val="00F70D9C"/>
    <w:rsid w:val="00F73E8F"/>
    <w:rsid w:val="00F943E5"/>
    <w:rsid w:val="00FA2E6B"/>
    <w:rsid w:val="00FC69D3"/>
    <w:rsid w:val="00FD47E6"/>
    <w:rsid w:val="00FE5BA9"/>
    <w:rsid w:val="00FF3E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5602"/>
    <o:shapelayout v:ext="edit">
      <o:idmap v:ext="edit" data="1"/>
      <o:rules v:ext="edit">
        <o:r id="V:Rule29" type="connector" idref="#_x0000_s1036"/>
        <o:r id="V:Rule30" type="connector" idref="#_x0000_s1059"/>
        <o:r id="V:Rule31" type="connector" idref="#_x0000_s1076"/>
        <o:r id="V:Rule32" type="connector" idref="#_x0000_s1072"/>
        <o:r id="V:Rule33" type="connector" idref="#_x0000_s1051"/>
        <o:r id="V:Rule34" type="connector" idref="#_x0000_s1056"/>
        <o:r id="V:Rule35" type="connector" idref="#_x0000_s1045"/>
        <o:r id="V:Rule36" type="connector" idref="#_x0000_s1082"/>
        <o:r id="V:Rule37" type="connector" idref="#_x0000_s1070"/>
        <o:r id="V:Rule38" type="connector" idref="#_x0000_s1085"/>
        <o:r id="V:Rule39" type="connector" idref="#_x0000_s1066"/>
        <o:r id="V:Rule40" type="connector" idref="#_x0000_s1078"/>
        <o:r id="V:Rule41" type="connector" idref="#_x0000_s1040"/>
        <o:r id="V:Rule42" type="connector" idref="#_x0000_s1034"/>
        <o:r id="V:Rule43" type="connector" idref="#_x0000_s1061"/>
        <o:r id="V:Rule44" type="connector" idref="#_x0000_s1038"/>
        <o:r id="V:Rule45" type="connector" idref="#_x0000_s1054"/>
        <o:r id="V:Rule46" type="connector" idref="#_x0000_s1029"/>
        <o:r id="V:Rule47" type="connector" idref="#_x0000_s1087"/>
        <o:r id="V:Rule48" type="connector" idref="#_x0000_s1032"/>
        <o:r id="V:Rule49" type="connector" idref="#_x0000_s1028"/>
        <o:r id="V:Rule50" type="connector" idref="#_x0000_s1049"/>
        <o:r id="V:Rule51" type="connector" idref="#_x0000_s1041"/>
        <o:r id="V:Rule52" type="connector" idref="#_x0000_s1080"/>
        <o:r id="V:Rule53" type="connector" idref="#_x0000_s1047"/>
        <o:r id="V:Rule54" type="connector" idref="#_x0000_s1064"/>
        <o:r id="V:Rule55" type="connector" idref="#_x0000_s1089"/>
        <o:r id="V:Rule56"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imes New Roman" w:hAnsi="Georg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List Bullet 4"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F0E"/>
    <w:pPr>
      <w:spacing w:after="120"/>
      <w:jc w:val="both"/>
    </w:pPr>
    <w:rPr>
      <w:sz w:val="24"/>
    </w:rPr>
  </w:style>
  <w:style w:type="paragraph" w:styleId="Ttulo1">
    <w:name w:val="heading 1"/>
    <w:basedOn w:val="Normal"/>
    <w:next w:val="Normal"/>
    <w:link w:val="Ttulo1Car"/>
    <w:autoRedefine/>
    <w:qFormat/>
    <w:rsid w:val="00A11EFC"/>
    <w:pPr>
      <w:keepNext/>
      <w:numPr>
        <w:numId w:val="35"/>
      </w:numPr>
      <w:outlineLvl w:val="0"/>
    </w:pPr>
    <w:rPr>
      <w:rFonts w:ascii="Arial" w:hAnsi="Arial"/>
      <w:color w:val="B8CCE4"/>
      <w:sz w:val="28"/>
    </w:rPr>
  </w:style>
  <w:style w:type="paragraph" w:styleId="Ttulo2">
    <w:name w:val="heading 2"/>
    <w:basedOn w:val="Normal"/>
    <w:next w:val="Normal"/>
    <w:link w:val="Ttulo2Car"/>
    <w:qFormat/>
    <w:rsid w:val="00915FBC"/>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915FBC"/>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15FBC"/>
    <w:pPr>
      <w:keepNext/>
      <w:spacing w:before="240"/>
      <w:outlineLvl w:val="3"/>
    </w:pPr>
    <w:rPr>
      <w:b/>
      <w:bCs/>
      <w:sz w:val="28"/>
      <w:szCs w:val="28"/>
    </w:rPr>
  </w:style>
  <w:style w:type="paragraph" w:styleId="Ttulo5">
    <w:name w:val="heading 5"/>
    <w:basedOn w:val="Normal"/>
    <w:next w:val="Normal"/>
    <w:link w:val="Ttulo5Car"/>
    <w:qFormat/>
    <w:rsid w:val="00915FBC"/>
    <w:pPr>
      <w:keepNext/>
      <w:jc w:val="center"/>
      <w:outlineLvl w:val="4"/>
    </w:pPr>
    <w:rPr>
      <w:b/>
      <w:bCs/>
      <w:sz w:val="20"/>
    </w:rPr>
  </w:style>
  <w:style w:type="paragraph" w:styleId="Ttulo6">
    <w:name w:val="heading 6"/>
    <w:basedOn w:val="Normal"/>
    <w:next w:val="Normal"/>
    <w:link w:val="Ttulo6Car"/>
    <w:qFormat/>
    <w:rsid w:val="00915FBC"/>
    <w:pPr>
      <w:spacing w:before="24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1EFC"/>
    <w:rPr>
      <w:rFonts w:ascii="Arial" w:hAnsi="Arial"/>
      <w:color w:val="B8CCE4"/>
      <w:sz w:val="28"/>
    </w:rPr>
  </w:style>
  <w:style w:type="character" w:customStyle="1" w:styleId="Ttulo2Car">
    <w:name w:val="Título 2 Car"/>
    <w:basedOn w:val="Fuentedeprrafopredeter"/>
    <w:link w:val="Ttulo2"/>
    <w:rsid w:val="00915FBC"/>
    <w:rPr>
      <w:rFonts w:ascii="Arial" w:hAnsi="Arial" w:cs="Arial"/>
      <w:b/>
      <w:bCs/>
      <w:i/>
      <w:iCs/>
      <w:sz w:val="28"/>
      <w:szCs w:val="28"/>
      <w:lang w:val="es-ES" w:eastAsia="es-ES" w:bidi="ar-SA"/>
    </w:rPr>
  </w:style>
  <w:style w:type="character" w:customStyle="1" w:styleId="Ttulo3Car">
    <w:name w:val="Título 3 Car"/>
    <w:basedOn w:val="Fuentedeprrafopredeter"/>
    <w:link w:val="Ttulo3"/>
    <w:rsid w:val="00915FBC"/>
    <w:rPr>
      <w:rFonts w:ascii="Arial" w:hAnsi="Arial" w:cs="Arial"/>
      <w:b/>
      <w:bCs/>
      <w:sz w:val="26"/>
      <w:szCs w:val="26"/>
    </w:rPr>
  </w:style>
  <w:style w:type="character" w:customStyle="1" w:styleId="Ttulo3Car1">
    <w:name w:val="Título 3 Car1"/>
    <w:aliases w:val="Título 3 Car Car"/>
    <w:basedOn w:val="Fuentedeprrafopredeter"/>
    <w:rsid w:val="00915FBC"/>
    <w:rPr>
      <w:rFonts w:ascii="Arial" w:hAnsi="Arial" w:cs="Arial"/>
      <w:b/>
      <w:bCs/>
      <w:sz w:val="26"/>
      <w:szCs w:val="26"/>
      <w:lang w:val="es-ES" w:eastAsia="es-ES" w:bidi="ar-SA"/>
    </w:rPr>
  </w:style>
  <w:style w:type="character" w:customStyle="1" w:styleId="Ttulo4Car">
    <w:name w:val="Título 4 Car"/>
    <w:basedOn w:val="Fuentedeprrafopredeter"/>
    <w:link w:val="Ttulo4"/>
    <w:rsid w:val="00915FBC"/>
    <w:rPr>
      <w:b/>
      <w:bCs/>
      <w:sz w:val="28"/>
      <w:szCs w:val="28"/>
    </w:rPr>
  </w:style>
  <w:style w:type="character" w:customStyle="1" w:styleId="Ttulo5Car">
    <w:name w:val="Título 5 Car"/>
    <w:basedOn w:val="Fuentedeprrafopredeter"/>
    <w:link w:val="Ttulo5"/>
    <w:rsid w:val="00915FBC"/>
    <w:rPr>
      <w:b/>
      <w:bCs/>
    </w:rPr>
  </w:style>
  <w:style w:type="character" w:customStyle="1" w:styleId="Ttulo6Car">
    <w:name w:val="Título 6 Car"/>
    <w:basedOn w:val="Fuentedeprrafopredeter"/>
    <w:link w:val="Ttulo6"/>
    <w:rsid w:val="00915FBC"/>
    <w:rPr>
      <w:b/>
      <w:bCs/>
      <w:sz w:val="22"/>
      <w:szCs w:val="22"/>
    </w:rPr>
  </w:style>
  <w:style w:type="paragraph" w:styleId="TDC1">
    <w:name w:val="toc 1"/>
    <w:basedOn w:val="Normal"/>
    <w:next w:val="Normal"/>
    <w:autoRedefine/>
    <w:uiPriority w:val="39"/>
    <w:qFormat/>
    <w:rsid w:val="00915FBC"/>
    <w:rPr>
      <w:szCs w:val="24"/>
    </w:rPr>
  </w:style>
  <w:style w:type="paragraph" w:styleId="TDC2">
    <w:name w:val="toc 2"/>
    <w:basedOn w:val="Normal"/>
    <w:next w:val="Normal"/>
    <w:autoRedefine/>
    <w:uiPriority w:val="39"/>
    <w:qFormat/>
    <w:rsid w:val="00DA5711"/>
    <w:pPr>
      <w:tabs>
        <w:tab w:val="right" w:leader="dot" w:pos="10395"/>
      </w:tabs>
      <w:ind w:left="200"/>
    </w:pPr>
  </w:style>
  <w:style w:type="paragraph" w:styleId="TDC3">
    <w:name w:val="toc 3"/>
    <w:basedOn w:val="Normal"/>
    <w:next w:val="Normal"/>
    <w:autoRedefine/>
    <w:uiPriority w:val="39"/>
    <w:qFormat/>
    <w:rsid w:val="00915FBC"/>
    <w:pPr>
      <w:spacing w:before="120" w:after="0"/>
      <w:ind w:left="400"/>
    </w:pPr>
    <w:rPr>
      <w:sz w:val="20"/>
      <w:szCs w:val="24"/>
    </w:rPr>
  </w:style>
  <w:style w:type="paragraph" w:styleId="Ttulo">
    <w:name w:val="Title"/>
    <w:basedOn w:val="Normal"/>
    <w:link w:val="TtuloCar"/>
    <w:qFormat/>
    <w:rsid w:val="00915FBC"/>
    <w:pPr>
      <w:spacing w:before="240"/>
      <w:jc w:val="center"/>
      <w:outlineLvl w:val="0"/>
    </w:pPr>
    <w:rPr>
      <w:rFonts w:ascii="Verdana" w:hAnsi="Verdana" w:cs="Arial"/>
      <w:b/>
      <w:bCs/>
      <w:kern w:val="28"/>
      <w:sz w:val="48"/>
      <w:szCs w:val="32"/>
    </w:rPr>
  </w:style>
  <w:style w:type="character" w:customStyle="1" w:styleId="TtuloCar">
    <w:name w:val="Título Car"/>
    <w:basedOn w:val="Fuentedeprrafopredeter"/>
    <w:link w:val="Ttulo"/>
    <w:rsid w:val="00915FBC"/>
    <w:rPr>
      <w:rFonts w:ascii="Verdana" w:hAnsi="Verdana" w:cs="Arial"/>
      <w:b/>
      <w:bCs/>
      <w:kern w:val="28"/>
      <w:sz w:val="48"/>
      <w:szCs w:val="32"/>
    </w:rPr>
  </w:style>
  <w:style w:type="character" w:styleId="Textoennegrita">
    <w:name w:val="Strong"/>
    <w:basedOn w:val="Fuentedeprrafopredeter"/>
    <w:uiPriority w:val="22"/>
    <w:qFormat/>
    <w:rsid w:val="00915FBC"/>
    <w:rPr>
      <w:b/>
      <w:bCs/>
    </w:rPr>
  </w:style>
  <w:style w:type="character" w:styleId="nfasis">
    <w:name w:val="Emphasis"/>
    <w:basedOn w:val="Fuentedeprrafopredeter"/>
    <w:qFormat/>
    <w:rsid w:val="00915FBC"/>
    <w:rPr>
      <w:i/>
      <w:iCs/>
    </w:rPr>
  </w:style>
  <w:style w:type="paragraph" w:styleId="Prrafodelista">
    <w:name w:val="List Paragraph"/>
    <w:basedOn w:val="Normal"/>
    <w:uiPriority w:val="34"/>
    <w:qFormat/>
    <w:rsid w:val="00915FBC"/>
    <w:pPr>
      <w:ind w:left="708"/>
    </w:pPr>
  </w:style>
  <w:style w:type="paragraph" w:styleId="TtulodeTDC">
    <w:name w:val="TOC Heading"/>
    <w:basedOn w:val="Ttulo1"/>
    <w:next w:val="Normal"/>
    <w:uiPriority w:val="39"/>
    <w:unhideWhenUsed/>
    <w:qFormat/>
    <w:rsid w:val="00915FBC"/>
    <w:pPr>
      <w:keepLines/>
      <w:spacing w:before="480" w:after="0" w:line="276" w:lineRule="auto"/>
      <w:jc w:val="left"/>
      <w:outlineLvl w:val="9"/>
    </w:pPr>
    <w:rPr>
      <w:rFonts w:ascii="Cambria" w:hAnsi="Cambria"/>
      <w:b/>
      <w:bCs/>
      <w:color w:val="365F91"/>
      <w:szCs w:val="28"/>
      <w:lang w:eastAsia="en-US"/>
    </w:rPr>
  </w:style>
  <w:style w:type="paragraph" w:styleId="Encabezado">
    <w:name w:val="header"/>
    <w:basedOn w:val="Normal"/>
    <w:link w:val="EncabezadoCar"/>
    <w:rsid w:val="00CA1F0E"/>
    <w:pPr>
      <w:tabs>
        <w:tab w:val="center" w:pos="4252"/>
        <w:tab w:val="right" w:pos="8504"/>
      </w:tabs>
    </w:pPr>
  </w:style>
  <w:style w:type="character" w:customStyle="1" w:styleId="EncabezadoCar">
    <w:name w:val="Encabezado Car"/>
    <w:basedOn w:val="Fuentedeprrafopredeter"/>
    <w:link w:val="Encabezado"/>
    <w:rsid w:val="00CA1F0E"/>
    <w:rPr>
      <w:sz w:val="24"/>
    </w:rPr>
  </w:style>
  <w:style w:type="paragraph" w:styleId="Piedepgina">
    <w:name w:val="footer"/>
    <w:basedOn w:val="Normal"/>
    <w:link w:val="PiedepginaCar"/>
    <w:rsid w:val="00CA1F0E"/>
    <w:pPr>
      <w:tabs>
        <w:tab w:val="center" w:pos="4252"/>
        <w:tab w:val="right" w:pos="8504"/>
      </w:tabs>
    </w:pPr>
  </w:style>
  <w:style w:type="character" w:customStyle="1" w:styleId="PiedepginaCar">
    <w:name w:val="Pie de página Car"/>
    <w:basedOn w:val="Fuentedeprrafopredeter"/>
    <w:link w:val="Piedepgina"/>
    <w:rsid w:val="00CA1F0E"/>
    <w:rPr>
      <w:sz w:val="24"/>
    </w:rPr>
  </w:style>
  <w:style w:type="character" w:styleId="Hipervnculo">
    <w:name w:val="Hyperlink"/>
    <w:basedOn w:val="Fuentedeprrafopredeter"/>
    <w:uiPriority w:val="99"/>
    <w:rsid w:val="00CA1F0E"/>
    <w:rPr>
      <w:color w:val="0000FF"/>
      <w:u w:val="single"/>
    </w:rPr>
  </w:style>
  <w:style w:type="character" w:styleId="Nmerodepgina">
    <w:name w:val="page number"/>
    <w:basedOn w:val="Fuentedeprrafopredeter"/>
    <w:rsid w:val="00CA1F0E"/>
  </w:style>
  <w:style w:type="paragraph" w:styleId="Listaconvietas2">
    <w:name w:val="List Bullet 2"/>
    <w:basedOn w:val="Normal"/>
    <w:link w:val="Listaconvietas2Car"/>
    <w:autoRedefine/>
    <w:rsid w:val="00CA1F0E"/>
    <w:pPr>
      <w:spacing w:after="0"/>
      <w:jc w:val="left"/>
    </w:pPr>
    <w:rPr>
      <w:szCs w:val="24"/>
    </w:rPr>
  </w:style>
  <w:style w:type="character" w:customStyle="1" w:styleId="Listaconvietas2Car">
    <w:name w:val="Lista con viñetas 2 Car"/>
    <w:basedOn w:val="Fuentedeprrafopredeter"/>
    <w:link w:val="Listaconvietas2"/>
    <w:rsid w:val="00CA1F0E"/>
    <w:rPr>
      <w:sz w:val="24"/>
      <w:szCs w:val="24"/>
    </w:rPr>
  </w:style>
  <w:style w:type="paragraph" w:styleId="Listaconvietas4">
    <w:name w:val="List Bullet 4"/>
    <w:basedOn w:val="Normal"/>
    <w:autoRedefine/>
    <w:rsid w:val="00CA1F0E"/>
    <w:pPr>
      <w:tabs>
        <w:tab w:val="num" w:pos="1209"/>
      </w:tabs>
      <w:spacing w:before="120" w:after="0"/>
      <w:ind w:left="1209" w:hanging="360"/>
    </w:pPr>
    <w:rPr>
      <w:sz w:val="20"/>
      <w:szCs w:val="24"/>
    </w:rPr>
  </w:style>
  <w:style w:type="paragraph" w:styleId="Textodeglobo">
    <w:name w:val="Balloon Text"/>
    <w:basedOn w:val="Normal"/>
    <w:link w:val="TextodegloboCar"/>
    <w:uiPriority w:val="99"/>
    <w:semiHidden/>
    <w:unhideWhenUsed/>
    <w:rsid w:val="00CA1F0E"/>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1F0E"/>
    <w:rPr>
      <w:rFonts w:ascii="Tahoma" w:hAnsi="Tahoma" w:cs="Tahoma"/>
      <w:sz w:val="16"/>
      <w:szCs w:val="16"/>
    </w:rPr>
  </w:style>
  <w:style w:type="paragraph" w:styleId="NormalWeb">
    <w:name w:val="Normal (Web)"/>
    <w:basedOn w:val="Normal"/>
    <w:uiPriority w:val="99"/>
    <w:semiHidden/>
    <w:unhideWhenUsed/>
    <w:rsid w:val="007835A3"/>
    <w:pPr>
      <w:spacing w:before="100" w:beforeAutospacing="1" w:after="240" w:line="360" w:lineRule="atLeast"/>
      <w:jc w:val="left"/>
    </w:pPr>
    <w:rPr>
      <w:rFonts w:ascii="Times New Roman" w:hAnsi="Times New Roman"/>
      <w:color w:val="444444"/>
      <w:sz w:val="22"/>
      <w:szCs w:val="22"/>
    </w:rPr>
  </w:style>
</w:styles>
</file>

<file path=word/webSettings.xml><?xml version="1.0" encoding="utf-8"?>
<w:webSettings xmlns:r="http://schemas.openxmlformats.org/officeDocument/2006/relationships" xmlns:w="http://schemas.openxmlformats.org/wordprocessingml/2006/main">
  <w:divs>
    <w:div w:id="574440382">
      <w:bodyDiv w:val="1"/>
      <w:marLeft w:val="0"/>
      <w:marRight w:val="0"/>
      <w:marTop w:val="0"/>
      <w:marBottom w:val="0"/>
      <w:divBdr>
        <w:top w:val="none" w:sz="0" w:space="0" w:color="auto"/>
        <w:left w:val="none" w:sz="0" w:space="0" w:color="auto"/>
        <w:bottom w:val="none" w:sz="0" w:space="0" w:color="auto"/>
        <w:right w:val="none" w:sz="0" w:space="0" w:color="auto"/>
      </w:divBdr>
    </w:div>
    <w:div w:id="1321811156">
      <w:bodyDiv w:val="1"/>
      <w:marLeft w:val="0"/>
      <w:marRight w:val="0"/>
      <w:marTop w:val="0"/>
      <w:marBottom w:val="0"/>
      <w:divBdr>
        <w:top w:val="none" w:sz="0" w:space="0" w:color="auto"/>
        <w:left w:val="none" w:sz="0" w:space="0" w:color="auto"/>
        <w:bottom w:val="none" w:sz="0" w:space="0" w:color="auto"/>
        <w:right w:val="none" w:sz="0" w:space="0" w:color="auto"/>
      </w:divBdr>
    </w:div>
    <w:div w:id="2144156154">
      <w:bodyDiv w:val="1"/>
      <w:marLeft w:val="0"/>
      <w:marRight w:val="0"/>
      <w:marTop w:val="0"/>
      <w:marBottom w:val="0"/>
      <w:divBdr>
        <w:top w:val="none" w:sz="0" w:space="0" w:color="auto"/>
        <w:left w:val="none" w:sz="0" w:space="0" w:color="auto"/>
        <w:bottom w:val="none" w:sz="0" w:space="0" w:color="auto"/>
        <w:right w:val="none" w:sz="0" w:space="0" w:color="auto"/>
      </w:divBdr>
      <w:divsChild>
        <w:div w:id="805856306">
          <w:marLeft w:val="0"/>
          <w:marRight w:val="0"/>
          <w:marTop w:val="0"/>
          <w:marBottom w:val="0"/>
          <w:divBdr>
            <w:top w:val="none" w:sz="0" w:space="0" w:color="auto"/>
            <w:left w:val="none" w:sz="0" w:space="0" w:color="auto"/>
            <w:bottom w:val="none" w:sz="0" w:space="0" w:color="auto"/>
            <w:right w:val="none" w:sz="0" w:space="0" w:color="auto"/>
          </w:divBdr>
          <w:divsChild>
            <w:div w:id="939876573">
              <w:marLeft w:val="0"/>
              <w:marRight w:val="0"/>
              <w:marTop w:val="100"/>
              <w:marBottom w:val="0"/>
              <w:divBdr>
                <w:top w:val="none" w:sz="0" w:space="0" w:color="auto"/>
                <w:left w:val="none" w:sz="0" w:space="0" w:color="auto"/>
                <w:bottom w:val="none" w:sz="0" w:space="0" w:color="auto"/>
                <w:right w:val="none" w:sz="0" w:space="0" w:color="auto"/>
              </w:divBdr>
              <w:divsChild>
                <w:div w:id="7454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5.png"/><Relationship Id="rId107" Type="http://schemas.openxmlformats.org/officeDocument/2006/relationships/image" Target="media/image95.png"/><Relationship Id="rId11"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7.png"/><Relationship Id="rId14" Type="http://schemas.openxmlformats.org/officeDocument/2006/relationships/hyperlink" Target="http://imagen.map.e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13" Type="http://schemas.openxmlformats.org/officeDocument/2006/relationships/image" Target="media/image101.png"/><Relationship Id="rId118" Type="http://schemas.openxmlformats.org/officeDocument/2006/relationships/image" Target="media/image106.png"/><Relationship Id="rId126" Type="http://schemas.openxmlformats.org/officeDocument/2006/relationships/image" Target="media/image114.png"/><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3" Type="http://schemas.openxmlformats.org/officeDocument/2006/relationships/settings" Target="settings.xml"/><Relationship Id="rId12" Type="http://schemas.openxmlformats.org/officeDocument/2006/relationships/hyperlink" Target="https://sede.administracionespublicas.gob.es/"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image" Target="media/image91.png"/><Relationship Id="rId108" Type="http://schemas.openxmlformats.org/officeDocument/2006/relationships/image" Target="media/image96.png"/><Relationship Id="rId116" Type="http://schemas.openxmlformats.org/officeDocument/2006/relationships/image" Target="media/image104.png"/><Relationship Id="rId124" Type="http://schemas.openxmlformats.org/officeDocument/2006/relationships/image" Target="media/image112.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3.org/WAI/"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4.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mailto:aplicacion.jurados@seap.minhap.es" TargetMode="External"/><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7" Type="http://schemas.openxmlformats.org/officeDocument/2006/relationships/image" Target="media/image1.jpeg"/><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61" Type="http://schemas.openxmlformats.org/officeDocument/2006/relationships/image" Target="media/image49.png"/><Relationship Id="rId82" Type="http://schemas.openxmlformats.org/officeDocument/2006/relationships/image" Target="media/image7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1111</TotalTime>
  <Pages>45</Pages>
  <Words>3638</Words>
  <Characters>20011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concepcion.cuesta</dc:creator>
  <cp:lastModifiedBy>concepcion.cuesta</cp:lastModifiedBy>
  <cp:revision>181</cp:revision>
  <dcterms:created xsi:type="dcterms:W3CDTF">2014-06-09T08:16:00Z</dcterms:created>
  <dcterms:modified xsi:type="dcterms:W3CDTF">2016-12-20T11:50:00Z</dcterms:modified>
</cp:coreProperties>
</file>